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theme/themeOverride2.xml" ContentType="application/vnd.openxmlformats-officedocument.themeOverrid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theme/themeOverride3.xml" ContentType="application/vnd.openxmlformats-officedocument.themeOverride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theme/themeOverride4.xml" ContentType="application/vnd.openxmlformats-officedocument.themeOverride+xml"/>
  <Override PartName="/word/charts/chart47.xml" ContentType="application/vnd.openxmlformats-officedocument.drawingml.chart+xml"/>
  <Override PartName="/word/theme/themeOverride5.xml" ContentType="application/vnd.openxmlformats-officedocument.themeOverride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51" w:rsidRPr="00243811" w:rsidRDefault="00DD1F8E" w:rsidP="000569B2">
      <w:pPr>
        <w:pStyle w:val="a3"/>
        <w:ind w:left="0"/>
        <w:jc w:val="center"/>
        <w:rPr>
          <w:bCs/>
        </w:rPr>
      </w:pPr>
      <w:r w:rsidRPr="00243811">
        <w:rPr>
          <w:bCs/>
        </w:rPr>
        <w:t>Муниципальное автономное общео</w:t>
      </w:r>
      <w:r w:rsidR="00857451" w:rsidRPr="00243811">
        <w:rPr>
          <w:bCs/>
        </w:rPr>
        <w:t>бразовательное учреждение</w:t>
      </w:r>
    </w:p>
    <w:p w:rsidR="00DD1F8E" w:rsidRPr="00243811" w:rsidRDefault="00857451" w:rsidP="000569B2">
      <w:pPr>
        <w:pStyle w:val="a3"/>
        <w:ind w:left="0"/>
        <w:jc w:val="center"/>
        <w:rPr>
          <w:bCs/>
        </w:rPr>
      </w:pPr>
      <w:r w:rsidRPr="00243811">
        <w:rPr>
          <w:bCs/>
        </w:rPr>
        <w:t>«Средняя общеобразовательная школа</w:t>
      </w:r>
      <w:r w:rsidR="00DD1F8E" w:rsidRPr="00243811">
        <w:rPr>
          <w:bCs/>
        </w:rPr>
        <w:t xml:space="preserve"> №17</w:t>
      </w:r>
      <w:r w:rsidR="001D26E9" w:rsidRPr="00243811">
        <w:rPr>
          <w:bCs/>
        </w:rPr>
        <w:t xml:space="preserve"> имени А.Н. Быкова</w:t>
      </w:r>
      <w:r w:rsidR="00DD1F8E" w:rsidRPr="00243811">
        <w:rPr>
          <w:bCs/>
        </w:rPr>
        <w:t>»</w:t>
      </w:r>
    </w:p>
    <w:p w:rsidR="00857451" w:rsidRPr="00243811" w:rsidRDefault="00857451" w:rsidP="000569B2">
      <w:pPr>
        <w:pStyle w:val="a3"/>
        <w:ind w:left="0"/>
        <w:jc w:val="center"/>
        <w:rPr>
          <w:bCs/>
        </w:rPr>
      </w:pPr>
    </w:p>
    <w:p w:rsidR="00D546A5" w:rsidRPr="00243811" w:rsidRDefault="00D546A5" w:rsidP="000569B2">
      <w:pPr>
        <w:pStyle w:val="a3"/>
        <w:ind w:left="0"/>
        <w:jc w:val="center"/>
        <w:rPr>
          <w:b/>
          <w:bCs/>
        </w:rPr>
      </w:pPr>
      <w:r w:rsidRPr="00243811">
        <w:rPr>
          <w:b/>
          <w:bCs/>
        </w:rPr>
        <w:t>А</w:t>
      </w:r>
      <w:r w:rsidR="00DD1F8E" w:rsidRPr="00243811">
        <w:rPr>
          <w:b/>
          <w:bCs/>
        </w:rPr>
        <w:t xml:space="preserve">налитическая </w:t>
      </w:r>
      <w:r w:rsidRPr="00243811">
        <w:rPr>
          <w:b/>
          <w:bCs/>
        </w:rPr>
        <w:t xml:space="preserve">информация </w:t>
      </w:r>
    </w:p>
    <w:p w:rsidR="00D546A5" w:rsidRPr="00243811" w:rsidRDefault="00D546A5" w:rsidP="000569B2">
      <w:pPr>
        <w:pStyle w:val="a3"/>
        <w:ind w:left="0"/>
        <w:jc w:val="center"/>
        <w:rPr>
          <w:b/>
          <w:bCs/>
        </w:rPr>
      </w:pPr>
      <w:r w:rsidRPr="00243811">
        <w:rPr>
          <w:b/>
          <w:bCs/>
        </w:rPr>
        <w:t>по итогам конт</w:t>
      </w:r>
      <w:r w:rsidR="001D26E9" w:rsidRPr="00243811">
        <w:rPr>
          <w:b/>
          <w:bCs/>
        </w:rPr>
        <w:t>рольно - оценочных процедур 2024</w:t>
      </w:r>
      <w:r w:rsidRPr="00243811">
        <w:rPr>
          <w:b/>
          <w:bCs/>
        </w:rPr>
        <w:t xml:space="preserve"> года </w:t>
      </w:r>
    </w:p>
    <w:p w:rsidR="00DD1F8E" w:rsidRPr="00243811" w:rsidRDefault="003C0035" w:rsidP="000569B2">
      <w:pPr>
        <w:pStyle w:val="a3"/>
        <w:ind w:left="0"/>
        <w:jc w:val="center"/>
        <w:rPr>
          <w:b/>
          <w:bCs/>
        </w:rPr>
      </w:pPr>
      <w:r w:rsidRPr="00243811">
        <w:rPr>
          <w:b/>
          <w:bCs/>
        </w:rPr>
        <w:t>(ЕГЭ, ОГЭ, ГВЭ – 9</w:t>
      </w:r>
      <w:r w:rsidR="00BE0579" w:rsidRPr="00243811">
        <w:rPr>
          <w:b/>
          <w:bCs/>
        </w:rPr>
        <w:t xml:space="preserve"> </w:t>
      </w:r>
      <w:r w:rsidR="001D26E9" w:rsidRPr="00243811">
        <w:rPr>
          <w:b/>
          <w:bCs/>
        </w:rPr>
        <w:t>2024</w:t>
      </w:r>
      <w:r w:rsidR="009C1BA0" w:rsidRPr="00243811">
        <w:rPr>
          <w:b/>
          <w:bCs/>
        </w:rPr>
        <w:t xml:space="preserve"> года</w:t>
      </w:r>
      <w:r w:rsidR="00D546A5" w:rsidRPr="00243811">
        <w:rPr>
          <w:b/>
          <w:bCs/>
        </w:rPr>
        <w:t>)</w:t>
      </w:r>
    </w:p>
    <w:p w:rsidR="00D546A5" w:rsidRPr="00243811" w:rsidRDefault="00D546A5" w:rsidP="000569B2">
      <w:pPr>
        <w:pStyle w:val="a3"/>
        <w:ind w:left="0"/>
        <w:jc w:val="center"/>
        <w:rPr>
          <w:b/>
          <w:bCs/>
        </w:rPr>
      </w:pPr>
    </w:p>
    <w:p w:rsidR="00FA0AC9" w:rsidRPr="000569B2" w:rsidRDefault="00D546A5" w:rsidP="000569B2">
      <w:pPr>
        <w:pStyle w:val="a3"/>
        <w:ind w:left="0"/>
        <w:jc w:val="both"/>
        <w:rPr>
          <w:rFonts w:eastAsiaTheme="minorEastAsia"/>
          <w:bCs/>
          <w:sz w:val="22"/>
          <w:szCs w:val="22"/>
        </w:rPr>
      </w:pPr>
      <w:r w:rsidRPr="00243811">
        <w:rPr>
          <w:rFonts w:eastAsiaTheme="minorEastAsia"/>
          <w:bCs/>
        </w:rPr>
        <w:t xml:space="preserve">         </w:t>
      </w:r>
      <w:r w:rsidRPr="000569B2">
        <w:rPr>
          <w:rFonts w:eastAsiaTheme="minorEastAsia"/>
          <w:bCs/>
          <w:sz w:val="22"/>
          <w:szCs w:val="22"/>
        </w:rPr>
        <w:t>А</w:t>
      </w:r>
      <w:r w:rsidR="000112C9" w:rsidRPr="000569B2">
        <w:rPr>
          <w:rFonts w:eastAsiaTheme="minorEastAsia"/>
          <w:bCs/>
          <w:sz w:val="22"/>
          <w:szCs w:val="22"/>
        </w:rPr>
        <w:t xml:space="preserve">налитическая информация </w:t>
      </w:r>
      <w:r w:rsidRPr="000569B2">
        <w:rPr>
          <w:rFonts w:eastAsiaTheme="minorEastAsia"/>
          <w:bCs/>
          <w:sz w:val="22"/>
          <w:szCs w:val="22"/>
        </w:rPr>
        <w:t>по итогам конт</w:t>
      </w:r>
      <w:r w:rsidR="001D26E9" w:rsidRPr="000569B2">
        <w:rPr>
          <w:rFonts w:eastAsiaTheme="minorEastAsia"/>
          <w:bCs/>
          <w:sz w:val="22"/>
          <w:szCs w:val="22"/>
        </w:rPr>
        <w:t>рольно - оценочных процедур 2024</w:t>
      </w:r>
      <w:r w:rsidRPr="000569B2">
        <w:rPr>
          <w:rFonts w:eastAsiaTheme="minorEastAsia"/>
          <w:bCs/>
          <w:sz w:val="22"/>
          <w:szCs w:val="22"/>
        </w:rPr>
        <w:t xml:space="preserve"> года </w:t>
      </w:r>
      <w:r w:rsidR="00FA0AC9" w:rsidRPr="000569B2">
        <w:rPr>
          <w:rFonts w:eastAsiaTheme="minorEastAsia"/>
          <w:bCs/>
          <w:sz w:val="22"/>
          <w:szCs w:val="22"/>
        </w:rPr>
        <w:t xml:space="preserve"> включает анализ результатов государственной итоговой аттестации выпускников 11 и 9 классов в формах </w:t>
      </w:r>
      <w:r w:rsidR="00191340" w:rsidRPr="000569B2">
        <w:rPr>
          <w:rFonts w:eastAsiaTheme="minorEastAsia"/>
          <w:bCs/>
          <w:sz w:val="22"/>
          <w:szCs w:val="22"/>
        </w:rPr>
        <w:t>ЕГЭ</w:t>
      </w:r>
      <w:r w:rsidR="008B221F" w:rsidRPr="000569B2">
        <w:rPr>
          <w:rFonts w:eastAsiaTheme="minorEastAsia"/>
          <w:bCs/>
          <w:sz w:val="22"/>
          <w:szCs w:val="22"/>
        </w:rPr>
        <w:t>, ОГЭ, ГВЭ – 9.</w:t>
      </w:r>
    </w:p>
    <w:p w:rsidR="00FA0AC9" w:rsidRPr="000569B2" w:rsidRDefault="00FA0AC9" w:rsidP="000569B2">
      <w:pPr>
        <w:pStyle w:val="a3"/>
        <w:ind w:left="0"/>
        <w:jc w:val="center"/>
        <w:rPr>
          <w:rFonts w:eastAsiaTheme="minorEastAsia"/>
          <w:b/>
          <w:bCs/>
          <w:sz w:val="22"/>
          <w:szCs w:val="22"/>
        </w:rPr>
      </w:pPr>
      <w:r w:rsidRPr="000569B2">
        <w:rPr>
          <w:rFonts w:eastAsiaTheme="minorEastAsia"/>
          <w:b/>
          <w:bCs/>
          <w:sz w:val="22"/>
          <w:szCs w:val="22"/>
        </w:rPr>
        <w:t>Государственная итог</w:t>
      </w:r>
      <w:r w:rsidR="00191340" w:rsidRPr="000569B2">
        <w:rPr>
          <w:rFonts w:eastAsiaTheme="minorEastAsia"/>
          <w:b/>
          <w:bCs/>
          <w:sz w:val="22"/>
          <w:szCs w:val="22"/>
        </w:rPr>
        <w:t xml:space="preserve">овая </w:t>
      </w:r>
      <w:r w:rsidR="001D26E9" w:rsidRPr="000569B2">
        <w:rPr>
          <w:rFonts w:eastAsiaTheme="minorEastAsia"/>
          <w:b/>
          <w:bCs/>
          <w:sz w:val="22"/>
          <w:szCs w:val="22"/>
        </w:rPr>
        <w:t>аттестация выпускников 2024</w:t>
      </w:r>
      <w:r w:rsidRPr="000569B2">
        <w:rPr>
          <w:rFonts w:eastAsiaTheme="minorEastAsia"/>
          <w:b/>
          <w:bCs/>
          <w:sz w:val="22"/>
          <w:szCs w:val="22"/>
        </w:rPr>
        <w:t xml:space="preserve"> года</w:t>
      </w:r>
    </w:p>
    <w:p w:rsidR="00D546A5" w:rsidRPr="000569B2" w:rsidRDefault="00D546A5" w:rsidP="000569B2">
      <w:pPr>
        <w:pStyle w:val="a3"/>
        <w:ind w:left="0"/>
        <w:jc w:val="both"/>
        <w:rPr>
          <w:rFonts w:eastAsiaTheme="minorEastAsia"/>
          <w:bCs/>
          <w:sz w:val="22"/>
          <w:szCs w:val="22"/>
        </w:rPr>
      </w:pPr>
      <w:r w:rsidRPr="000569B2">
        <w:rPr>
          <w:rFonts w:eastAsiaTheme="minorEastAsia"/>
          <w:bCs/>
          <w:sz w:val="22"/>
          <w:szCs w:val="22"/>
        </w:rPr>
        <w:t xml:space="preserve">  </w:t>
      </w:r>
      <w:r w:rsidR="00FA0AC9" w:rsidRPr="000569B2">
        <w:rPr>
          <w:rFonts w:eastAsiaTheme="minorEastAsia"/>
          <w:bCs/>
          <w:sz w:val="22"/>
          <w:szCs w:val="22"/>
        </w:rPr>
        <w:t xml:space="preserve">        </w:t>
      </w:r>
      <w:proofErr w:type="gramStart"/>
      <w:r w:rsidR="00FA0AC9" w:rsidRPr="000569B2">
        <w:rPr>
          <w:rFonts w:eastAsiaTheme="minorEastAsia"/>
          <w:bCs/>
          <w:sz w:val="22"/>
          <w:szCs w:val="22"/>
        </w:rPr>
        <w:t>Анализ результатов государственной итог</w:t>
      </w:r>
      <w:r w:rsidR="001D26E9" w:rsidRPr="000569B2">
        <w:rPr>
          <w:rFonts w:eastAsiaTheme="minorEastAsia"/>
          <w:bCs/>
          <w:sz w:val="22"/>
          <w:szCs w:val="22"/>
        </w:rPr>
        <w:t>овой аттестации выпускников 2024</w:t>
      </w:r>
      <w:r w:rsidR="00FA0AC9" w:rsidRPr="000569B2">
        <w:rPr>
          <w:rFonts w:eastAsiaTheme="minorEastAsia"/>
          <w:bCs/>
          <w:sz w:val="22"/>
          <w:szCs w:val="22"/>
        </w:rPr>
        <w:t xml:space="preserve"> года подготовлен</w:t>
      </w:r>
      <w:r w:rsidR="0091567D" w:rsidRPr="000569B2">
        <w:rPr>
          <w:rFonts w:eastAsiaTheme="minorEastAsia"/>
          <w:bCs/>
          <w:sz w:val="22"/>
          <w:szCs w:val="22"/>
        </w:rPr>
        <w:t xml:space="preserve"> в соответствии с Федеральным законом от 29 декабря 2012 года № 273-ФЗ «Об образовании в Российской Федерации», </w:t>
      </w:r>
      <w:r w:rsidR="001D26E9" w:rsidRPr="000569B2">
        <w:rPr>
          <w:bCs/>
          <w:sz w:val="22"/>
          <w:szCs w:val="22"/>
        </w:rPr>
        <w:t>с Порядком проведения государственной итоговой аттестации по образовательным программам среднего общего образования, утвержденного приказами Министерства просвещения Российской Федерации и Федеральной службы по надзору в сфере образования и науки от 04.04.2023 № 233/552 (рег. № 73314 от</w:t>
      </w:r>
      <w:proofErr w:type="gramEnd"/>
      <w:r w:rsidR="001D26E9" w:rsidRPr="000569B2">
        <w:rPr>
          <w:bCs/>
          <w:sz w:val="22"/>
          <w:szCs w:val="22"/>
        </w:rPr>
        <w:t xml:space="preserve"> </w:t>
      </w:r>
      <w:proofErr w:type="gramStart"/>
      <w:r w:rsidR="001D26E9" w:rsidRPr="000569B2">
        <w:rPr>
          <w:bCs/>
          <w:sz w:val="22"/>
          <w:szCs w:val="22"/>
        </w:rPr>
        <w:t xml:space="preserve">15.05.2023г.), </w:t>
      </w:r>
      <w:r w:rsidR="0091567D" w:rsidRPr="000569B2">
        <w:rPr>
          <w:rFonts w:eastAsiaTheme="minorEastAsia"/>
          <w:bCs/>
          <w:sz w:val="22"/>
          <w:szCs w:val="22"/>
        </w:rPr>
        <w:t xml:space="preserve"> </w:t>
      </w:r>
      <w:r w:rsidR="001D26E9" w:rsidRPr="000569B2">
        <w:rPr>
          <w:bCs/>
          <w:sz w:val="22"/>
          <w:szCs w:val="22"/>
        </w:rPr>
        <w:t>с Порядком  проведения государственной итоговой аттестации по образовательным программам основного общего образования, утвержденного с приказом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  <w:proofErr w:type="gramEnd"/>
    </w:p>
    <w:p w:rsidR="00FA0AC9" w:rsidRPr="000569B2" w:rsidRDefault="00FA0AC9" w:rsidP="000569B2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bCs/>
        </w:rPr>
      </w:pPr>
      <w:r w:rsidRPr="000569B2">
        <w:rPr>
          <w:rFonts w:ascii="Times New Roman" w:hAnsi="Times New Roman" w:cs="Times New Roman"/>
          <w:b/>
          <w:bCs/>
        </w:rPr>
        <w:t>Единый государственный экзамен</w:t>
      </w:r>
    </w:p>
    <w:p w:rsidR="00402BEC" w:rsidRPr="000569B2" w:rsidRDefault="00191340" w:rsidP="000569B2">
      <w:pPr>
        <w:pStyle w:val="a8"/>
        <w:jc w:val="both"/>
        <w:rPr>
          <w:rFonts w:ascii="Times New Roman" w:eastAsiaTheme="minorEastAsia" w:hAnsi="Times New Roman" w:cs="Times New Roman"/>
          <w:bCs/>
          <w:lang w:val="ru-RU" w:eastAsia="ru-RU"/>
        </w:rPr>
      </w:pP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   </w:t>
      </w:r>
      <w:r w:rsidR="00D065D3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  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В 2024</w:t>
      </w:r>
      <w:r w:rsidR="00DD1F8E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году завершили освоение основной образовательной программы среднего  об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>щего образования 21 выпускник</w:t>
      </w:r>
      <w:r w:rsidR="00DD1F8E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. </w:t>
      </w:r>
      <w:r w:rsidR="00EF6A91" w:rsidRPr="000569B2">
        <w:rPr>
          <w:rFonts w:ascii="Times New Roman" w:eastAsiaTheme="minorEastAsia" w:hAnsi="Times New Roman" w:cs="Times New Roman"/>
          <w:bCs/>
          <w:lang w:val="ru-RU" w:eastAsia="ru-RU"/>
        </w:rPr>
        <w:t>100% выпускников</w:t>
      </w:r>
      <w:r w:rsidR="0091567D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получили аттестаты о среднем общем образовании</w:t>
      </w:r>
      <w:r w:rsidR="00EF6A91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. 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>Из них 8 (38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>%) выпускников</w:t>
      </w:r>
      <w:r w:rsidR="0091567D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получили аттестаты о средне</w:t>
      </w:r>
      <w:r w:rsidR="00D065D3" w:rsidRPr="000569B2">
        <w:rPr>
          <w:rFonts w:ascii="Times New Roman" w:eastAsiaTheme="minorEastAsia" w:hAnsi="Times New Roman" w:cs="Times New Roman"/>
          <w:bCs/>
          <w:lang w:val="ru-RU" w:eastAsia="ru-RU"/>
        </w:rPr>
        <w:t>м общем образовании с отличием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и награждены медалями 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«За особые успехи в учении»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</w:t>
      </w:r>
      <w:r w:rsidR="001D26E9" w:rsidRPr="000569B2">
        <w:rPr>
          <w:rFonts w:ascii="Times New Roman" w:eastAsiaTheme="minorEastAsia" w:hAnsi="Times New Roman" w:cs="Times New Roman"/>
          <w:bCs/>
          <w:lang w:eastAsia="ru-RU"/>
        </w:rPr>
        <w:t>I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и </w:t>
      </w:r>
      <w:r w:rsidR="001D26E9" w:rsidRPr="000569B2">
        <w:rPr>
          <w:rFonts w:ascii="Times New Roman" w:eastAsiaTheme="minorEastAsia" w:hAnsi="Times New Roman" w:cs="Times New Roman"/>
          <w:bCs/>
          <w:lang w:eastAsia="ru-RU"/>
        </w:rPr>
        <w:t>II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степеней: 6 выпускников награждены медалями «За особые успехи в учении» </w:t>
      </w:r>
      <w:r w:rsidR="001D26E9" w:rsidRPr="000569B2">
        <w:rPr>
          <w:rFonts w:ascii="Times New Roman" w:eastAsiaTheme="minorEastAsia" w:hAnsi="Times New Roman" w:cs="Times New Roman"/>
          <w:bCs/>
          <w:lang w:eastAsia="ru-RU"/>
        </w:rPr>
        <w:t>I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степени и 2 выпускника - </w:t>
      </w:r>
      <w:r w:rsidR="001D26E9" w:rsidRPr="000569B2">
        <w:rPr>
          <w:rFonts w:ascii="Times New Roman" w:eastAsiaTheme="minorEastAsia" w:hAnsi="Times New Roman" w:cs="Times New Roman"/>
          <w:bCs/>
          <w:lang w:eastAsia="ru-RU"/>
        </w:rPr>
        <w:t>II</w:t>
      </w:r>
      <w:r w:rsidR="001D26E9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степени</w:t>
      </w:r>
      <w:r w:rsidR="00D065D3" w:rsidRPr="000569B2">
        <w:rPr>
          <w:rFonts w:ascii="Times New Roman" w:eastAsiaTheme="minorEastAsia" w:hAnsi="Times New Roman" w:cs="Times New Roman"/>
          <w:bCs/>
          <w:lang w:val="ru-RU" w:eastAsia="ru-RU"/>
        </w:rPr>
        <w:t>.</w:t>
      </w:r>
      <w:r w:rsidR="0091567D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</w:t>
      </w:r>
    </w:p>
    <w:p w:rsidR="00852285" w:rsidRPr="000569B2" w:rsidRDefault="00402BEC" w:rsidP="000569B2">
      <w:pPr>
        <w:pStyle w:val="a8"/>
        <w:jc w:val="both"/>
        <w:rPr>
          <w:rFonts w:ascii="Times New Roman" w:eastAsiaTheme="minorEastAsia" w:hAnsi="Times New Roman" w:cs="Times New Roman"/>
          <w:bCs/>
          <w:lang w:val="ru-RU" w:eastAsia="ru-RU"/>
        </w:rPr>
      </w:pP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         </w:t>
      </w:r>
      <w:proofErr w:type="gramStart"/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>ФГОС сре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>днего общего образования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на базовом уровне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освоил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>и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>1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3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обучающи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>х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>ся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, что составляет 62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% от общего количество обучающихся 11 класса, </w:t>
      </w:r>
      <w:r w:rsidR="00E2545C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на высоком уров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не – 8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обучающи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>х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ся, что составляет 38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%.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В сравнении с 2022</w:t>
      </w:r>
      <w:r w:rsidR="003B0306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-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2023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учебным годом, прослеживается положительная динамика доли обучающихся, освоивших ФГОС на высоком уровне </w:t>
      </w:r>
      <w:r w:rsidR="00B01B86">
        <w:rPr>
          <w:rFonts w:ascii="Times New Roman" w:eastAsiaTheme="minorEastAsia" w:hAnsi="Times New Roman" w:cs="Times New Roman"/>
          <w:bCs/>
          <w:lang w:val="ru-RU" w:eastAsia="ru-RU"/>
        </w:rPr>
        <w:t>– в 2 раза (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в 2023 году – 19%)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>.</w:t>
      </w:r>
      <w:proofErr w:type="gramEnd"/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Динамика уровня предметных результатов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в 2023 – 2024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учебном году</w:t>
      </w:r>
      <w:r w:rsidR="0004426B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положительная</w:t>
      </w:r>
      <w:r w:rsidR="0004426B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,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в сравнении с предыдущим 2022</w:t>
      </w:r>
      <w:r w:rsidR="003B0306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- 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>2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023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учебным годом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>. На высоком уровне предметные результаты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в 2023 - 2024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учебном году выше </w:t>
      </w:r>
      <w:r w:rsidR="00D51FC2" w:rsidRPr="000569B2">
        <w:rPr>
          <w:rFonts w:ascii="Times New Roman" w:eastAsiaTheme="minorEastAsia" w:hAnsi="Times New Roman" w:cs="Times New Roman"/>
          <w:bCs/>
          <w:lang w:val="ru-RU" w:eastAsia="ru-RU"/>
        </w:rPr>
        <w:t>по русскому языку на 25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%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, по математике на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17</w:t>
      </w: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%, по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>физике на 8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%, </w:t>
      </w:r>
      <w:r w:rsidR="00EF1350" w:rsidRPr="000569B2">
        <w:rPr>
          <w:rFonts w:ascii="Times New Roman" w:eastAsiaTheme="minorEastAsia" w:hAnsi="Times New Roman" w:cs="Times New Roman"/>
          <w:bCs/>
          <w:lang w:val="ru-RU" w:eastAsia="ru-RU"/>
        </w:rPr>
        <w:t>по информатике на 5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>%. Математика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и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информатика 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– учебные предметы в рамках технологического </w:t>
      </w:r>
      <w:r w:rsidR="0085228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(информационно-технологического) </w:t>
      </w:r>
      <w:r w:rsidR="00E7655F" w:rsidRPr="000569B2">
        <w:rPr>
          <w:rFonts w:ascii="Times New Roman" w:eastAsiaTheme="minorEastAsia" w:hAnsi="Times New Roman" w:cs="Times New Roman"/>
          <w:bCs/>
          <w:lang w:val="ru-RU" w:eastAsia="ru-RU"/>
        </w:rPr>
        <w:t>профиля изучаются на углубленном уровне.</w:t>
      </w:r>
    </w:p>
    <w:p w:rsidR="00B33D35" w:rsidRPr="000569B2" w:rsidRDefault="00402BEC" w:rsidP="000569B2">
      <w:pPr>
        <w:pStyle w:val="a8"/>
        <w:jc w:val="both"/>
        <w:rPr>
          <w:rFonts w:ascii="Times New Roman" w:eastAsiaTheme="minorEastAsia" w:hAnsi="Times New Roman" w:cs="Times New Roman"/>
          <w:bCs/>
          <w:lang w:val="ru-RU" w:eastAsia="ru-RU"/>
        </w:rPr>
      </w:pPr>
      <w:r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          </w:t>
      </w:r>
      <w:r w:rsidR="00191340" w:rsidRPr="000569B2">
        <w:rPr>
          <w:rFonts w:ascii="Times New Roman" w:eastAsiaTheme="minorEastAsia" w:hAnsi="Times New Roman" w:cs="Times New Roman"/>
          <w:bCs/>
          <w:lang w:val="ru-RU" w:eastAsia="ru-RU"/>
        </w:rPr>
        <w:t>100% выпускников сдавали ГИА в форме ЕГЭ</w:t>
      </w:r>
      <w:r w:rsidR="0091567D" w:rsidRPr="000569B2">
        <w:rPr>
          <w:rFonts w:ascii="Times New Roman" w:eastAsiaTheme="minorEastAsia" w:hAnsi="Times New Roman" w:cs="Times New Roman"/>
          <w:bCs/>
          <w:lang w:val="ru-RU" w:eastAsia="ru-RU"/>
        </w:rPr>
        <w:t>,</w:t>
      </w:r>
      <w:r w:rsidR="004E0531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что составляет 10</w:t>
      </w:r>
      <w:r w:rsidR="00191340" w:rsidRPr="000569B2">
        <w:rPr>
          <w:rFonts w:ascii="Times New Roman" w:eastAsiaTheme="minorEastAsia" w:hAnsi="Times New Roman" w:cs="Times New Roman"/>
          <w:bCs/>
          <w:lang w:val="ru-RU" w:eastAsia="ru-RU"/>
        </w:rPr>
        <w:t>0</w:t>
      </w:r>
      <w:r w:rsidR="004E0531" w:rsidRPr="000569B2">
        <w:rPr>
          <w:rFonts w:ascii="Times New Roman" w:eastAsiaTheme="minorEastAsia" w:hAnsi="Times New Roman" w:cs="Times New Roman"/>
          <w:bCs/>
          <w:lang w:val="ru-RU" w:eastAsia="ru-RU"/>
        </w:rPr>
        <w:t>% от общего количества выпускников</w:t>
      </w:r>
      <w:r w:rsidR="00191340" w:rsidRPr="000569B2">
        <w:rPr>
          <w:rFonts w:ascii="Times New Roman" w:eastAsiaTheme="minorEastAsia" w:hAnsi="Times New Roman" w:cs="Times New Roman"/>
          <w:bCs/>
          <w:lang w:val="ru-RU" w:eastAsia="ru-RU"/>
        </w:rPr>
        <w:t>.</w:t>
      </w:r>
      <w:r w:rsidR="00363715" w:rsidRPr="000569B2">
        <w:rPr>
          <w:rFonts w:ascii="Times New Roman" w:eastAsiaTheme="minorEastAsia" w:hAnsi="Times New Roman" w:cs="Times New Roman"/>
          <w:bCs/>
          <w:lang w:val="ru-RU" w:eastAsia="ru-RU"/>
        </w:rPr>
        <w:t xml:space="preserve"> </w:t>
      </w:r>
      <w:proofErr w:type="gramStart"/>
      <w:r w:rsidR="000706AA" w:rsidRPr="000569B2">
        <w:rPr>
          <w:rFonts w:ascii="Times New Roman" w:hAnsi="Times New Roman" w:cs="Times New Roman"/>
          <w:bCs/>
          <w:lang w:val="ru-RU"/>
        </w:rPr>
        <w:t>Выбор</w:t>
      </w:r>
      <w:r w:rsidR="00857451" w:rsidRPr="000569B2">
        <w:rPr>
          <w:rFonts w:ascii="Times New Roman" w:hAnsi="Times New Roman" w:cs="Times New Roman"/>
          <w:bCs/>
          <w:lang w:val="ru-RU"/>
        </w:rPr>
        <w:t xml:space="preserve"> </w:t>
      </w:r>
      <w:r w:rsidR="000706AA" w:rsidRPr="000569B2">
        <w:rPr>
          <w:rFonts w:ascii="Times New Roman" w:hAnsi="Times New Roman" w:cs="Times New Roman"/>
          <w:bCs/>
          <w:lang w:val="ru-RU"/>
        </w:rPr>
        <w:t xml:space="preserve">учебных предметов на  </w:t>
      </w:r>
      <w:r w:rsidR="00400B93" w:rsidRPr="000569B2">
        <w:rPr>
          <w:rFonts w:ascii="Times New Roman" w:hAnsi="Times New Roman" w:cs="Times New Roman"/>
          <w:bCs/>
          <w:lang w:val="ru-RU"/>
        </w:rPr>
        <w:t>ЕГЭ</w:t>
      </w:r>
      <w:r w:rsidR="000706AA" w:rsidRPr="000569B2">
        <w:rPr>
          <w:rFonts w:ascii="Times New Roman" w:hAnsi="Times New Roman" w:cs="Times New Roman"/>
          <w:bCs/>
          <w:lang w:val="ru-RU"/>
        </w:rPr>
        <w:t xml:space="preserve"> распределился следующим образом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: </w:t>
      </w:r>
      <w:r w:rsidR="000706AA" w:rsidRPr="000569B2">
        <w:rPr>
          <w:rFonts w:ascii="Times New Roman" w:hAnsi="Times New Roman" w:cs="Times New Roman"/>
          <w:bCs/>
          <w:lang w:val="ru-RU"/>
        </w:rPr>
        <w:t xml:space="preserve"> математика</w:t>
      </w:r>
      <w:r w:rsidR="00DD1F8E" w:rsidRPr="000569B2">
        <w:rPr>
          <w:rFonts w:ascii="Times New Roman" w:hAnsi="Times New Roman" w:cs="Times New Roman"/>
          <w:bCs/>
          <w:lang w:val="ru-RU"/>
        </w:rPr>
        <w:t xml:space="preserve"> (профильный уровень) – </w:t>
      </w:r>
      <w:r w:rsidR="00E379C7" w:rsidRPr="000569B2">
        <w:rPr>
          <w:rFonts w:ascii="Times New Roman" w:hAnsi="Times New Roman" w:cs="Times New Roman"/>
          <w:bCs/>
          <w:lang w:val="ru-RU"/>
        </w:rPr>
        <w:t>14</w:t>
      </w:r>
      <w:r w:rsidR="00D51FC2" w:rsidRPr="000569B2">
        <w:rPr>
          <w:rFonts w:ascii="Times New Roman" w:hAnsi="Times New Roman" w:cs="Times New Roman"/>
          <w:bCs/>
          <w:lang w:val="ru-RU"/>
        </w:rPr>
        <w:t xml:space="preserve"> выпускников,</w:t>
      </w:r>
      <w:r w:rsidR="00E379C7" w:rsidRPr="000569B2">
        <w:rPr>
          <w:rFonts w:ascii="Times New Roman" w:hAnsi="Times New Roman" w:cs="Times New Roman"/>
          <w:bCs/>
          <w:lang w:val="ru-RU"/>
        </w:rPr>
        <w:t xml:space="preserve"> что составляет 66,7</w:t>
      </w:r>
      <w:r w:rsidR="00857451" w:rsidRPr="000569B2">
        <w:rPr>
          <w:rFonts w:ascii="Times New Roman" w:hAnsi="Times New Roman" w:cs="Times New Roman"/>
          <w:bCs/>
          <w:lang w:val="ru-RU"/>
        </w:rPr>
        <w:t>%</w:t>
      </w:r>
      <w:r w:rsidR="004E0531" w:rsidRPr="000569B2">
        <w:rPr>
          <w:rFonts w:ascii="Times New Roman" w:hAnsi="Times New Roman" w:cs="Times New Roman"/>
          <w:bCs/>
          <w:lang w:val="ru-RU"/>
        </w:rPr>
        <w:t xml:space="preserve"> от количества выпускников, </w:t>
      </w:r>
      <w:r w:rsidR="00191340" w:rsidRPr="000569B2">
        <w:rPr>
          <w:rFonts w:ascii="Times New Roman" w:hAnsi="Times New Roman" w:cs="Times New Roman"/>
          <w:bCs/>
          <w:lang w:val="ru-RU"/>
        </w:rPr>
        <w:t>м</w:t>
      </w:r>
      <w:r w:rsidR="00E379C7" w:rsidRPr="000569B2">
        <w:rPr>
          <w:rFonts w:ascii="Times New Roman" w:hAnsi="Times New Roman" w:cs="Times New Roman"/>
          <w:bCs/>
          <w:lang w:val="ru-RU"/>
        </w:rPr>
        <w:t>атематика (базовый уровень) – 7 выпускников, что составляет 33,3</w:t>
      </w:r>
      <w:r w:rsidR="00191340" w:rsidRPr="000569B2">
        <w:rPr>
          <w:rFonts w:ascii="Times New Roman" w:hAnsi="Times New Roman" w:cs="Times New Roman"/>
          <w:bCs/>
          <w:lang w:val="ru-RU"/>
        </w:rPr>
        <w:t xml:space="preserve">% от количества выпускников </w:t>
      </w:r>
      <w:r w:rsidR="004E0531" w:rsidRPr="000569B2">
        <w:rPr>
          <w:rFonts w:ascii="Times New Roman" w:hAnsi="Times New Roman" w:cs="Times New Roman"/>
          <w:bCs/>
          <w:lang w:val="ru-RU"/>
        </w:rPr>
        <w:t>выбравших ГИА в форме ЕГЭ</w:t>
      </w:r>
      <w:r w:rsidR="000706AA" w:rsidRPr="000569B2">
        <w:rPr>
          <w:rFonts w:ascii="Times New Roman" w:hAnsi="Times New Roman" w:cs="Times New Roman"/>
          <w:bCs/>
          <w:lang w:val="ru-RU"/>
        </w:rPr>
        <w:t>,  обществознание</w:t>
      </w:r>
      <w:r w:rsidR="00857451" w:rsidRPr="000569B2">
        <w:rPr>
          <w:rFonts w:ascii="Times New Roman" w:hAnsi="Times New Roman" w:cs="Times New Roman"/>
          <w:bCs/>
          <w:lang w:val="ru-RU"/>
        </w:rPr>
        <w:t xml:space="preserve"> – </w:t>
      </w:r>
      <w:r w:rsidR="00E379C7" w:rsidRPr="000569B2">
        <w:rPr>
          <w:rFonts w:ascii="Times New Roman" w:hAnsi="Times New Roman" w:cs="Times New Roman"/>
          <w:bCs/>
          <w:lang w:val="ru-RU"/>
        </w:rPr>
        <w:t>7 выпускников, что составляет 33</w:t>
      </w:r>
      <w:r w:rsidR="000706AA" w:rsidRPr="000569B2">
        <w:rPr>
          <w:rFonts w:ascii="Times New Roman" w:hAnsi="Times New Roman" w:cs="Times New Roman"/>
          <w:bCs/>
          <w:lang w:val="ru-RU"/>
        </w:rPr>
        <w:t>,</w:t>
      </w:r>
      <w:r w:rsidR="00E379C7" w:rsidRPr="000569B2">
        <w:rPr>
          <w:rFonts w:ascii="Times New Roman" w:hAnsi="Times New Roman" w:cs="Times New Roman"/>
          <w:bCs/>
          <w:lang w:val="ru-RU"/>
        </w:rPr>
        <w:t>3</w:t>
      </w:r>
      <w:r w:rsidR="00DD1F8E" w:rsidRPr="000569B2">
        <w:rPr>
          <w:rFonts w:ascii="Times New Roman" w:hAnsi="Times New Roman" w:cs="Times New Roman"/>
          <w:bCs/>
          <w:lang w:val="ru-RU"/>
        </w:rPr>
        <w:t xml:space="preserve">%, 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по истории – </w:t>
      </w:r>
      <w:r w:rsidR="00E379C7" w:rsidRPr="000569B2">
        <w:rPr>
          <w:rFonts w:ascii="Times New Roman" w:hAnsi="Times New Roman" w:cs="Times New Roman"/>
          <w:bCs/>
          <w:lang w:val="ru-RU"/>
        </w:rPr>
        <w:t>2</w:t>
      </w:r>
      <w:r w:rsidR="00FC72DC" w:rsidRPr="000569B2">
        <w:rPr>
          <w:rFonts w:ascii="Times New Roman" w:hAnsi="Times New Roman" w:cs="Times New Roman"/>
          <w:bCs/>
          <w:lang w:val="ru-RU"/>
        </w:rPr>
        <w:t xml:space="preserve"> выпускник</w:t>
      </w:r>
      <w:r w:rsidR="00E379C7" w:rsidRPr="000569B2">
        <w:rPr>
          <w:rFonts w:ascii="Times New Roman" w:hAnsi="Times New Roman" w:cs="Times New Roman"/>
          <w:bCs/>
          <w:lang w:val="ru-RU"/>
        </w:rPr>
        <w:t>а</w:t>
      </w:r>
      <w:r w:rsidR="00D51FC2" w:rsidRPr="000569B2">
        <w:rPr>
          <w:rFonts w:ascii="Times New Roman" w:hAnsi="Times New Roman" w:cs="Times New Roman"/>
          <w:bCs/>
          <w:lang w:val="ru-RU"/>
        </w:rPr>
        <w:t xml:space="preserve">, </w:t>
      </w:r>
      <w:r w:rsidR="00E379C7" w:rsidRPr="000569B2">
        <w:rPr>
          <w:rFonts w:ascii="Times New Roman" w:hAnsi="Times New Roman" w:cs="Times New Roman"/>
          <w:bCs/>
          <w:lang w:val="ru-RU"/>
        </w:rPr>
        <w:t>что составляет 9,5</w:t>
      </w:r>
      <w:r w:rsidR="00857451" w:rsidRPr="000569B2">
        <w:rPr>
          <w:rFonts w:ascii="Times New Roman" w:hAnsi="Times New Roman" w:cs="Times New Roman"/>
          <w:bCs/>
          <w:lang w:val="ru-RU"/>
        </w:rPr>
        <w:t xml:space="preserve">%, </w:t>
      </w:r>
      <w:r w:rsidR="00DD1F8E" w:rsidRPr="000569B2">
        <w:rPr>
          <w:rFonts w:ascii="Times New Roman" w:hAnsi="Times New Roman" w:cs="Times New Roman"/>
          <w:bCs/>
          <w:lang w:val="ru-RU"/>
        </w:rPr>
        <w:t xml:space="preserve">по физике – </w:t>
      </w:r>
      <w:r w:rsidR="00E379C7" w:rsidRPr="000569B2">
        <w:rPr>
          <w:rFonts w:ascii="Times New Roman" w:hAnsi="Times New Roman" w:cs="Times New Roman"/>
          <w:bCs/>
          <w:lang w:val="ru-RU"/>
        </w:rPr>
        <w:t>4 выпускника, что составляет 19</w:t>
      </w:r>
      <w:r w:rsidR="00DD1F8E" w:rsidRPr="000569B2">
        <w:rPr>
          <w:rFonts w:ascii="Times New Roman" w:hAnsi="Times New Roman" w:cs="Times New Roman"/>
          <w:bCs/>
          <w:lang w:val="ru-RU"/>
        </w:rPr>
        <w:t>%,</w:t>
      </w:r>
      <w:r w:rsidR="00D51FC2" w:rsidRPr="000569B2">
        <w:rPr>
          <w:rFonts w:ascii="Times New Roman" w:hAnsi="Times New Roman" w:cs="Times New Roman"/>
          <w:bCs/>
          <w:lang w:val="ru-RU"/>
        </w:rPr>
        <w:t xml:space="preserve"> по географии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 – </w:t>
      </w:r>
      <w:r w:rsidR="00E379C7" w:rsidRPr="000569B2">
        <w:rPr>
          <w:rFonts w:ascii="Times New Roman" w:hAnsi="Times New Roman" w:cs="Times New Roman"/>
          <w:bCs/>
          <w:lang w:val="ru-RU"/>
        </w:rPr>
        <w:t>2</w:t>
      </w:r>
      <w:r w:rsidR="00D51FC2" w:rsidRPr="000569B2">
        <w:rPr>
          <w:rFonts w:ascii="Times New Roman" w:hAnsi="Times New Roman" w:cs="Times New Roman"/>
          <w:bCs/>
          <w:lang w:val="ru-RU"/>
        </w:rPr>
        <w:t xml:space="preserve"> выпускник</w:t>
      </w:r>
      <w:r w:rsidR="00E379C7" w:rsidRPr="000569B2">
        <w:rPr>
          <w:rFonts w:ascii="Times New Roman" w:hAnsi="Times New Roman" w:cs="Times New Roman"/>
          <w:bCs/>
          <w:lang w:val="ru-RU"/>
        </w:rPr>
        <w:t>а, что</w:t>
      </w:r>
      <w:proofErr w:type="gramEnd"/>
      <w:r w:rsidR="00E379C7" w:rsidRPr="000569B2">
        <w:rPr>
          <w:rFonts w:ascii="Times New Roman" w:hAnsi="Times New Roman" w:cs="Times New Roman"/>
          <w:bCs/>
          <w:lang w:val="ru-RU"/>
        </w:rPr>
        <w:t xml:space="preserve"> составляет 9,5</w:t>
      </w:r>
      <w:r w:rsidR="00DD1F8E" w:rsidRPr="000569B2">
        <w:rPr>
          <w:rFonts w:ascii="Times New Roman" w:hAnsi="Times New Roman" w:cs="Times New Roman"/>
          <w:bCs/>
          <w:lang w:val="ru-RU"/>
        </w:rPr>
        <w:t>%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,  по информатике и ИКТ – </w:t>
      </w:r>
      <w:r w:rsidR="00E379C7" w:rsidRPr="000569B2">
        <w:rPr>
          <w:rFonts w:ascii="Times New Roman" w:hAnsi="Times New Roman" w:cs="Times New Roman"/>
          <w:bCs/>
          <w:lang w:val="ru-RU"/>
        </w:rPr>
        <w:t>9 выпускников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, </w:t>
      </w:r>
      <w:r w:rsidR="00191340" w:rsidRPr="000569B2">
        <w:rPr>
          <w:rFonts w:ascii="Times New Roman" w:hAnsi="Times New Roman" w:cs="Times New Roman"/>
          <w:bCs/>
          <w:lang w:val="ru-RU"/>
        </w:rPr>
        <w:t>что сост</w:t>
      </w:r>
      <w:r w:rsidR="00E379C7" w:rsidRPr="000569B2">
        <w:rPr>
          <w:rFonts w:ascii="Times New Roman" w:hAnsi="Times New Roman" w:cs="Times New Roman"/>
          <w:bCs/>
          <w:lang w:val="ru-RU"/>
        </w:rPr>
        <w:t>авляет 43</w:t>
      </w:r>
      <w:r w:rsidR="00FC72DC" w:rsidRPr="000569B2">
        <w:rPr>
          <w:rFonts w:ascii="Times New Roman" w:hAnsi="Times New Roman" w:cs="Times New Roman"/>
          <w:bCs/>
          <w:lang w:val="ru-RU"/>
        </w:rPr>
        <w:t xml:space="preserve">%, </w:t>
      </w:r>
      <w:r w:rsidR="00191340" w:rsidRPr="000569B2">
        <w:rPr>
          <w:rFonts w:ascii="Times New Roman" w:hAnsi="Times New Roman" w:cs="Times New Roman"/>
          <w:bCs/>
          <w:lang w:val="ru-RU"/>
        </w:rPr>
        <w:t>по литературе</w:t>
      </w:r>
      <w:r w:rsidR="00363DA3" w:rsidRPr="000569B2">
        <w:rPr>
          <w:rFonts w:ascii="Times New Roman" w:hAnsi="Times New Roman" w:cs="Times New Roman"/>
          <w:bCs/>
          <w:lang w:val="ru-RU"/>
        </w:rPr>
        <w:t xml:space="preserve"> – </w:t>
      </w:r>
      <w:r w:rsidR="00E379C7" w:rsidRPr="000569B2">
        <w:rPr>
          <w:rFonts w:ascii="Times New Roman" w:hAnsi="Times New Roman" w:cs="Times New Roman"/>
          <w:bCs/>
          <w:lang w:val="ru-RU"/>
        </w:rPr>
        <w:t>3</w:t>
      </w:r>
      <w:r w:rsidR="00D51FC2" w:rsidRPr="000569B2">
        <w:rPr>
          <w:rFonts w:ascii="Times New Roman" w:hAnsi="Times New Roman" w:cs="Times New Roman"/>
          <w:bCs/>
          <w:lang w:val="ru-RU"/>
        </w:rPr>
        <w:t xml:space="preserve"> выпускник</w:t>
      </w:r>
      <w:r w:rsidR="00E379C7" w:rsidRPr="000569B2">
        <w:rPr>
          <w:rFonts w:ascii="Times New Roman" w:hAnsi="Times New Roman" w:cs="Times New Roman"/>
          <w:bCs/>
          <w:lang w:val="ru-RU"/>
        </w:rPr>
        <w:t>а, что составляет 14%, по английскому языку</w:t>
      </w:r>
      <w:r w:rsidR="00625538" w:rsidRPr="000569B2">
        <w:rPr>
          <w:rFonts w:ascii="Times New Roman" w:hAnsi="Times New Roman" w:cs="Times New Roman"/>
          <w:bCs/>
          <w:lang w:val="ru-RU"/>
        </w:rPr>
        <w:t xml:space="preserve"> и химии</w:t>
      </w:r>
      <w:r w:rsidR="00E379C7" w:rsidRPr="000569B2">
        <w:rPr>
          <w:rFonts w:ascii="Times New Roman" w:hAnsi="Times New Roman" w:cs="Times New Roman"/>
          <w:bCs/>
          <w:lang w:val="ru-RU"/>
        </w:rPr>
        <w:t xml:space="preserve"> </w:t>
      </w:r>
      <w:r w:rsidR="00625538" w:rsidRPr="000569B2">
        <w:rPr>
          <w:rFonts w:ascii="Times New Roman" w:hAnsi="Times New Roman" w:cs="Times New Roman"/>
          <w:bCs/>
          <w:lang w:val="ru-RU"/>
        </w:rPr>
        <w:t>–</w:t>
      </w:r>
      <w:r w:rsidR="00E379C7" w:rsidRPr="000569B2">
        <w:rPr>
          <w:rFonts w:ascii="Times New Roman" w:hAnsi="Times New Roman" w:cs="Times New Roman"/>
          <w:bCs/>
          <w:lang w:val="ru-RU"/>
        </w:rPr>
        <w:t xml:space="preserve"> </w:t>
      </w:r>
      <w:r w:rsidR="00625538" w:rsidRPr="000569B2">
        <w:rPr>
          <w:rFonts w:ascii="Times New Roman" w:hAnsi="Times New Roman" w:cs="Times New Roman"/>
          <w:bCs/>
          <w:lang w:val="ru-RU"/>
        </w:rPr>
        <w:t xml:space="preserve">по </w:t>
      </w:r>
      <w:r w:rsidR="00E379C7" w:rsidRPr="000569B2">
        <w:rPr>
          <w:rFonts w:ascii="Times New Roman" w:hAnsi="Times New Roman" w:cs="Times New Roman"/>
          <w:bCs/>
          <w:lang w:val="ru-RU"/>
        </w:rPr>
        <w:t>1</w:t>
      </w:r>
      <w:r w:rsidR="00191340" w:rsidRPr="000569B2">
        <w:rPr>
          <w:rFonts w:ascii="Times New Roman" w:hAnsi="Times New Roman" w:cs="Times New Roman"/>
          <w:bCs/>
          <w:lang w:val="ru-RU"/>
        </w:rPr>
        <w:t xml:space="preserve"> выпускник</w:t>
      </w:r>
      <w:r w:rsidR="00625538" w:rsidRPr="000569B2">
        <w:rPr>
          <w:rFonts w:ascii="Times New Roman" w:hAnsi="Times New Roman" w:cs="Times New Roman"/>
          <w:bCs/>
          <w:lang w:val="ru-RU"/>
        </w:rPr>
        <w:t>у</w:t>
      </w:r>
      <w:r w:rsidR="00E379C7" w:rsidRPr="000569B2">
        <w:rPr>
          <w:rFonts w:ascii="Times New Roman" w:hAnsi="Times New Roman" w:cs="Times New Roman"/>
          <w:bCs/>
          <w:lang w:val="ru-RU"/>
        </w:rPr>
        <w:t>, что составляет 4,8</w:t>
      </w:r>
      <w:r w:rsidR="00191340" w:rsidRPr="000569B2">
        <w:rPr>
          <w:rFonts w:ascii="Times New Roman" w:hAnsi="Times New Roman" w:cs="Times New Roman"/>
          <w:bCs/>
          <w:lang w:val="ru-RU"/>
        </w:rPr>
        <w:t>%</w:t>
      </w:r>
      <w:r w:rsidR="00D51FC2" w:rsidRPr="000569B2">
        <w:rPr>
          <w:rFonts w:ascii="Times New Roman" w:hAnsi="Times New Roman" w:cs="Times New Roman"/>
          <w:bCs/>
          <w:lang w:val="ru-RU"/>
        </w:rPr>
        <w:t>.</w:t>
      </w:r>
    </w:p>
    <w:p w:rsidR="006529B6" w:rsidRDefault="00D51FC2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69B2">
        <w:rPr>
          <w:rFonts w:ascii="Times New Roman" w:hAnsi="Times New Roman" w:cs="Times New Roman"/>
          <w:bCs/>
        </w:rPr>
        <w:t xml:space="preserve">        </w:t>
      </w: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529B6" w:rsidRDefault="006529B6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51FC2" w:rsidRPr="000569B2" w:rsidRDefault="00D51FC2" w:rsidP="000569B2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0569B2">
        <w:rPr>
          <w:rFonts w:ascii="Times New Roman" w:hAnsi="Times New Roman" w:cs="Times New Roman"/>
          <w:bCs/>
        </w:rPr>
        <w:lastRenderedPageBreak/>
        <w:t xml:space="preserve">Статистическая информация для уровневого анализа </w:t>
      </w:r>
      <w:r w:rsidR="00852285" w:rsidRPr="000569B2">
        <w:rPr>
          <w:rFonts w:ascii="Times New Roman" w:hAnsi="Times New Roman" w:cs="Times New Roman"/>
          <w:bCs/>
        </w:rPr>
        <w:t xml:space="preserve">результатов ЕГЭ  за три </w:t>
      </w:r>
      <w:r w:rsidRPr="000569B2">
        <w:rPr>
          <w:rFonts w:ascii="Times New Roman" w:hAnsi="Times New Roman" w:cs="Times New Roman"/>
          <w:bCs/>
        </w:rPr>
        <w:t>последних  года представлена в таблице:</w:t>
      </w:r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</w:tblGrid>
      <w:tr w:rsidR="00D51FC2" w:rsidRPr="00243811" w:rsidTr="000569B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учебный предмет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2022</w:t>
            </w:r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год</w:t>
            </w:r>
            <w:proofErr w:type="gramStart"/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(%)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2023</w:t>
            </w:r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год</w:t>
            </w:r>
            <w:proofErr w:type="gramStart"/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(%)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2024</w:t>
            </w:r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год</w:t>
            </w:r>
            <w:proofErr w:type="gramStart"/>
            <w:r w:rsidR="00D51FC2"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(%)</w:t>
            </w:r>
            <w:proofErr w:type="gramEnd"/>
          </w:p>
        </w:tc>
      </w:tr>
      <w:tr w:rsidR="00D51FC2" w:rsidRPr="00243811" w:rsidTr="000569B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FC2" w:rsidRPr="00243811" w:rsidRDefault="00D51FC2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 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*– 60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61 б – 80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81 б –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 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*– 60 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61 б – 80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81 б – 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 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*– 60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61 б – 80 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C2" w:rsidRPr="00243811" w:rsidRDefault="00D51FC2" w:rsidP="000569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81 б – 100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Русский язык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69,6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17,4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43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Математика </w:t>
            </w:r>
            <w:r w:rsidRPr="0024381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(профильный уровень)</w:t>
            </w: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22,2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77,8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36,4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63,6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21,4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Физика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66,7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25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Химия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100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Информатика и ИКТ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243811">
              <w:rPr>
                <w:rFonts w:ascii="Times New Roman" w:hAnsi="Times New Roman" w:cs="Times New Roman"/>
                <w:bCs/>
                <w:highlight w:val="cyan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43811">
              <w:rPr>
                <w:rFonts w:ascii="Times New Roman" w:hAnsi="Times New Roman" w:cs="Times New Roman"/>
                <w:bCs/>
                <w:color w:val="FF0000"/>
              </w:rPr>
              <w:t>22,2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243811">
              <w:rPr>
                <w:rFonts w:ascii="Times New Roman" w:hAnsi="Times New Roman" w:cs="Times New Roman"/>
                <w:bCs/>
                <w:highlight w:val="cyan"/>
              </w:rPr>
              <w:t>11,1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Биология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История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99526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</w:t>
            </w:r>
            <w:r w:rsidR="003B0306"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C7" w:rsidRPr="00243811" w:rsidRDefault="003B0306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C7" w:rsidRPr="00243811" w:rsidRDefault="00995261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5</w:t>
            </w:r>
            <w:r w:rsidR="003B0306" w:rsidRPr="00243811">
              <w:rPr>
                <w:rFonts w:ascii="Times New Roman" w:hAnsi="Times New Roman" w:cs="Times New Roman"/>
                <w:bCs/>
                <w:highlight w:val="green"/>
              </w:rPr>
              <w:t>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География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</w:t>
            </w:r>
            <w:r w:rsidR="00E379C7"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highlight w:val="yellow"/>
              </w:rPr>
              <w:t>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Английский язык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color w:val="FF0000"/>
                <w:highlight w:val="green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3B0306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3B0306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100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Обществознание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14,3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57,1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28,6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243811">
              <w:rPr>
                <w:rFonts w:ascii="Times New Roman" w:hAnsi="Times New Roman" w:cs="Times New Roman"/>
                <w:bCs/>
                <w:highlight w:val="cyan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43811">
              <w:rPr>
                <w:rFonts w:ascii="Times New Roman" w:hAnsi="Times New Roman" w:cs="Times New Roman"/>
                <w:bCs/>
                <w:color w:val="FF0000"/>
              </w:rPr>
              <w:t>14,3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71,4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8B58EE" w:rsidP="000569B2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243811">
              <w:rPr>
                <w:rFonts w:ascii="Times New Roman" w:hAnsi="Times New Roman" w:cs="Times New Roman"/>
                <w:bCs/>
                <w:highlight w:val="cyan"/>
              </w:rPr>
              <w:t>14,3</w:t>
            </w:r>
          </w:p>
        </w:tc>
      </w:tr>
      <w:tr w:rsidR="00E379C7" w:rsidRPr="00243811" w:rsidTr="000569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Литература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E379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DF3DAB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C7" w:rsidRPr="00243811" w:rsidRDefault="00DF3DAB" w:rsidP="000569B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43811">
              <w:rPr>
                <w:rFonts w:ascii="Times New Roman" w:hAnsi="Times New Roman" w:cs="Times New Roman"/>
                <w:bCs/>
                <w:highlight w:val="green"/>
              </w:rPr>
              <w:t>66,7</w:t>
            </w:r>
          </w:p>
        </w:tc>
      </w:tr>
    </w:tbl>
    <w:p w:rsidR="00D51FC2" w:rsidRPr="00243811" w:rsidRDefault="00D51FC2" w:rsidP="000569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*</w:t>
      </w:r>
      <w:proofErr w:type="gramStart"/>
      <w:r w:rsidRPr="00243811">
        <w:rPr>
          <w:rFonts w:ascii="Times New Roman" w:eastAsia="Times New Roman" w:hAnsi="Times New Roman" w:cs="Times New Roman"/>
          <w:bCs/>
          <w:i/>
          <w:sz w:val="20"/>
          <w:szCs w:val="20"/>
        </w:rPr>
        <w:t>П</w:t>
      </w:r>
      <w:proofErr w:type="gramEnd"/>
      <w:r w:rsidRPr="0024381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– пороговое значение (пороговый балл)</w:t>
      </w:r>
      <w:r w:rsidRPr="0024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49BB" w:rsidRPr="007F4A87" w:rsidRDefault="00E72AA7" w:rsidP="000569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</w:rPr>
      </w:pPr>
      <w:r w:rsidRPr="007F4A87">
        <w:rPr>
          <w:rFonts w:ascii="Times New Roman" w:eastAsia="Times New Roman" w:hAnsi="Times New Roman" w:cs="Times New Roman"/>
          <w:bCs/>
        </w:rPr>
        <w:t xml:space="preserve">       </w:t>
      </w:r>
      <w:proofErr w:type="gramStart"/>
      <w:r w:rsidR="00C649BB" w:rsidRPr="007F4A87">
        <w:rPr>
          <w:rFonts w:ascii="Times New Roman" w:eastAsia="Times New Roman" w:hAnsi="Times New Roman" w:cs="Times New Roman"/>
          <w:bCs/>
        </w:rPr>
        <w:t>При анализе результатов ЕГЭ,  в диапазоне от 81 до 100 баллов по предмету,  м</w:t>
      </w:r>
      <w:r w:rsidR="004E7E1D" w:rsidRPr="007F4A87">
        <w:rPr>
          <w:rFonts w:ascii="Times New Roman" w:eastAsia="Times New Roman" w:hAnsi="Times New Roman" w:cs="Times New Roman"/>
          <w:bCs/>
        </w:rPr>
        <w:t>ожно отметить тенденцию увеличения</w:t>
      </w:r>
      <w:r w:rsidR="00C649BB" w:rsidRPr="007F4A87">
        <w:rPr>
          <w:rFonts w:ascii="Times New Roman" w:eastAsia="Times New Roman" w:hAnsi="Times New Roman" w:cs="Times New Roman"/>
          <w:bCs/>
        </w:rPr>
        <w:t xml:space="preserve"> доли </w:t>
      </w:r>
      <w:proofErr w:type="spellStart"/>
      <w:r w:rsidR="00C649BB" w:rsidRPr="007F4A87">
        <w:rPr>
          <w:rFonts w:ascii="Times New Roman" w:eastAsia="Times New Roman" w:hAnsi="Times New Roman" w:cs="Times New Roman"/>
          <w:bCs/>
        </w:rPr>
        <w:t>высокобалль</w:t>
      </w:r>
      <w:r w:rsidR="000005B1" w:rsidRPr="007F4A87">
        <w:rPr>
          <w:rFonts w:ascii="Times New Roman" w:eastAsia="Times New Roman" w:hAnsi="Times New Roman" w:cs="Times New Roman"/>
          <w:bCs/>
        </w:rPr>
        <w:t>ных</w:t>
      </w:r>
      <w:proofErr w:type="spellEnd"/>
      <w:r w:rsidR="000005B1" w:rsidRPr="007F4A87">
        <w:rPr>
          <w:rFonts w:ascii="Times New Roman" w:eastAsia="Times New Roman" w:hAnsi="Times New Roman" w:cs="Times New Roman"/>
          <w:bCs/>
        </w:rPr>
        <w:t xml:space="preserve"> результатов за 2024</w:t>
      </w:r>
      <w:r w:rsidR="004E0531" w:rsidRPr="007F4A87">
        <w:rPr>
          <w:rFonts w:ascii="Times New Roman" w:eastAsia="Times New Roman" w:hAnsi="Times New Roman" w:cs="Times New Roman"/>
          <w:bCs/>
        </w:rPr>
        <w:t xml:space="preserve"> год</w:t>
      </w:r>
      <w:r w:rsidR="000005B1" w:rsidRPr="007F4A87">
        <w:rPr>
          <w:rFonts w:ascii="Times New Roman" w:eastAsia="Times New Roman" w:hAnsi="Times New Roman" w:cs="Times New Roman"/>
          <w:bCs/>
        </w:rPr>
        <w:t xml:space="preserve"> в сравнении с предыдущим 2023</w:t>
      </w:r>
      <w:r w:rsidR="0099444B" w:rsidRPr="007F4A87">
        <w:rPr>
          <w:rFonts w:ascii="Times New Roman" w:eastAsia="Times New Roman" w:hAnsi="Times New Roman" w:cs="Times New Roman"/>
          <w:bCs/>
        </w:rPr>
        <w:t xml:space="preserve"> годом</w:t>
      </w:r>
      <w:r w:rsidR="004E7E1D" w:rsidRPr="007F4A87">
        <w:rPr>
          <w:rFonts w:ascii="Times New Roman" w:eastAsia="Times New Roman" w:hAnsi="Times New Roman" w:cs="Times New Roman"/>
          <w:bCs/>
        </w:rPr>
        <w:t xml:space="preserve">: </w:t>
      </w:r>
      <w:r w:rsidR="000005B1" w:rsidRPr="007F4A87">
        <w:rPr>
          <w:rFonts w:ascii="Times New Roman" w:hAnsi="Times New Roman" w:cs="Times New Roman"/>
          <w:bCs/>
        </w:rPr>
        <w:t>по химии на 100%, по математике (профильный уровень) на 21,4%, по физике на 25%, по литературе на 66,7%</w:t>
      </w:r>
      <w:r w:rsidR="00995261" w:rsidRPr="007F4A87">
        <w:rPr>
          <w:rFonts w:ascii="Times New Roman" w:hAnsi="Times New Roman" w:cs="Times New Roman"/>
          <w:bCs/>
        </w:rPr>
        <w:t>, по истории на 30%</w:t>
      </w:r>
      <w:r w:rsidR="000005B1" w:rsidRPr="007F4A87">
        <w:rPr>
          <w:rFonts w:ascii="Times New Roman" w:hAnsi="Times New Roman" w:cs="Times New Roman"/>
          <w:bCs/>
        </w:rPr>
        <w:t xml:space="preserve"> </w:t>
      </w:r>
      <w:r w:rsidR="00C53D6A" w:rsidRPr="007F4A87">
        <w:rPr>
          <w:rFonts w:ascii="Times New Roman" w:hAnsi="Times New Roman" w:cs="Times New Roman"/>
          <w:bCs/>
        </w:rPr>
        <w:t xml:space="preserve">и </w:t>
      </w:r>
      <w:r w:rsidR="009269FD" w:rsidRPr="007F4A87">
        <w:rPr>
          <w:rFonts w:ascii="Times New Roman" w:eastAsia="Times New Roman" w:hAnsi="Times New Roman" w:cs="Times New Roman"/>
          <w:bCs/>
        </w:rPr>
        <w:t xml:space="preserve"> </w:t>
      </w:r>
      <w:r w:rsidR="003B0306" w:rsidRPr="007F4A87">
        <w:rPr>
          <w:rFonts w:ascii="Times New Roman" w:eastAsia="Times New Roman" w:hAnsi="Times New Roman" w:cs="Times New Roman"/>
          <w:bCs/>
        </w:rPr>
        <w:t>по английскому языку на 2</w:t>
      </w:r>
      <w:r w:rsidR="00C53D6A" w:rsidRPr="007F4A87">
        <w:rPr>
          <w:rFonts w:ascii="Times New Roman" w:eastAsia="Times New Roman" w:hAnsi="Times New Roman" w:cs="Times New Roman"/>
          <w:bCs/>
        </w:rPr>
        <w:t>5</w:t>
      </w:r>
      <w:r w:rsidR="00F63E3A" w:rsidRPr="007F4A87">
        <w:rPr>
          <w:rFonts w:ascii="Times New Roman" w:eastAsia="Times New Roman" w:hAnsi="Times New Roman" w:cs="Times New Roman"/>
          <w:bCs/>
        </w:rPr>
        <w:t>%</w:t>
      </w:r>
      <w:r w:rsidR="009269FD" w:rsidRPr="007F4A87">
        <w:rPr>
          <w:rFonts w:ascii="Times New Roman" w:eastAsia="Times New Roman" w:hAnsi="Times New Roman" w:cs="Times New Roman"/>
          <w:bCs/>
        </w:rPr>
        <w:t>.</w:t>
      </w:r>
      <w:r w:rsidR="004E7E1D" w:rsidRPr="007F4A87">
        <w:rPr>
          <w:rFonts w:ascii="Times New Roman" w:eastAsia="Times New Roman" w:hAnsi="Times New Roman" w:cs="Times New Roman"/>
          <w:bCs/>
        </w:rPr>
        <w:t xml:space="preserve"> </w:t>
      </w:r>
      <w:r w:rsidR="00E839F4" w:rsidRPr="007F4A87">
        <w:rPr>
          <w:rFonts w:ascii="Times New Roman" w:eastAsia="Times New Roman" w:hAnsi="Times New Roman" w:cs="Times New Roman"/>
          <w:bCs/>
        </w:rPr>
        <w:t>Одна выпускница сдала</w:t>
      </w:r>
      <w:proofErr w:type="gramEnd"/>
      <w:r w:rsidR="00E839F4" w:rsidRPr="007F4A87">
        <w:rPr>
          <w:rFonts w:ascii="Times New Roman" w:eastAsia="Times New Roman" w:hAnsi="Times New Roman" w:cs="Times New Roman"/>
          <w:bCs/>
        </w:rPr>
        <w:t xml:space="preserve"> ЕГЭ по литературе на 100 баллов. </w:t>
      </w:r>
      <w:r w:rsidR="00995261" w:rsidRPr="007F4A87">
        <w:rPr>
          <w:rFonts w:ascii="Times New Roman" w:eastAsia="Times New Roman" w:hAnsi="Times New Roman" w:cs="Times New Roman"/>
          <w:bCs/>
        </w:rPr>
        <w:t>При этом</w:t>
      </w:r>
      <w:r w:rsidR="00C53D6A" w:rsidRPr="007F4A87">
        <w:rPr>
          <w:rFonts w:ascii="Times New Roman" w:eastAsia="Times New Roman" w:hAnsi="Times New Roman" w:cs="Times New Roman"/>
          <w:bCs/>
        </w:rPr>
        <w:t xml:space="preserve"> наблюдается </w:t>
      </w:r>
      <w:r w:rsidR="004E7E1D" w:rsidRPr="007F4A87">
        <w:rPr>
          <w:rFonts w:ascii="Times New Roman" w:eastAsia="Times New Roman" w:hAnsi="Times New Roman" w:cs="Times New Roman"/>
          <w:bCs/>
        </w:rPr>
        <w:t xml:space="preserve"> снижение доли </w:t>
      </w:r>
      <w:proofErr w:type="spellStart"/>
      <w:r w:rsidR="004E7E1D" w:rsidRPr="007F4A87">
        <w:rPr>
          <w:rFonts w:ascii="Times New Roman" w:eastAsia="Times New Roman" w:hAnsi="Times New Roman" w:cs="Times New Roman"/>
          <w:bCs/>
        </w:rPr>
        <w:t>высокобалльных</w:t>
      </w:r>
      <w:proofErr w:type="spellEnd"/>
      <w:r w:rsidR="004E7E1D" w:rsidRPr="007F4A87">
        <w:rPr>
          <w:rFonts w:ascii="Times New Roman" w:eastAsia="Times New Roman" w:hAnsi="Times New Roman" w:cs="Times New Roman"/>
          <w:bCs/>
        </w:rPr>
        <w:t xml:space="preserve"> результатов по </w:t>
      </w:r>
      <w:r w:rsidR="000005B1" w:rsidRPr="007F4A87">
        <w:rPr>
          <w:rFonts w:ascii="Times New Roman" w:eastAsia="Times New Roman" w:hAnsi="Times New Roman" w:cs="Times New Roman"/>
          <w:bCs/>
        </w:rPr>
        <w:t>информатике на 39</w:t>
      </w:r>
      <w:r w:rsidR="00C53D6A" w:rsidRPr="007F4A87">
        <w:rPr>
          <w:rFonts w:ascii="Times New Roman" w:eastAsia="Times New Roman" w:hAnsi="Times New Roman" w:cs="Times New Roman"/>
          <w:bCs/>
        </w:rPr>
        <w:t>%</w:t>
      </w:r>
      <w:r w:rsidR="00995261" w:rsidRPr="007F4A87">
        <w:rPr>
          <w:rFonts w:ascii="Times New Roman" w:eastAsia="Times New Roman" w:hAnsi="Times New Roman" w:cs="Times New Roman"/>
          <w:bCs/>
        </w:rPr>
        <w:t xml:space="preserve"> </w:t>
      </w:r>
      <w:r w:rsidR="00C53D6A" w:rsidRPr="007F4A87">
        <w:rPr>
          <w:rFonts w:ascii="Times New Roman" w:eastAsia="Times New Roman" w:hAnsi="Times New Roman" w:cs="Times New Roman"/>
          <w:bCs/>
        </w:rPr>
        <w:t xml:space="preserve">и по </w:t>
      </w:r>
      <w:r w:rsidR="00F63E3A" w:rsidRPr="007F4A87">
        <w:rPr>
          <w:rFonts w:ascii="Times New Roman" w:eastAsia="Times New Roman" w:hAnsi="Times New Roman" w:cs="Times New Roman"/>
          <w:bCs/>
        </w:rPr>
        <w:t xml:space="preserve">обществознанию на </w:t>
      </w:r>
      <w:r w:rsidR="000005B1" w:rsidRPr="007F4A87">
        <w:rPr>
          <w:rFonts w:ascii="Times New Roman" w:eastAsia="Times New Roman" w:hAnsi="Times New Roman" w:cs="Times New Roman"/>
          <w:bCs/>
        </w:rPr>
        <w:t>10,7</w:t>
      </w:r>
      <w:r w:rsidR="00F63E3A" w:rsidRPr="007F4A87">
        <w:rPr>
          <w:rFonts w:ascii="Times New Roman" w:eastAsia="Times New Roman" w:hAnsi="Times New Roman" w:cs="Times New Roman"/>
          <w:bCs/>
        </w:rPr>
        <w:t>%</w:t>
      </w:r>
      <w:r w:rsidR="009269FD" w:rsidRPr="007F4A87">
        <w:rPr>
          <w:rFonts w:ascii="Times New Roman" w:eastAsia="Times New Roman" w:hAnsi="Times New Roman" w:cs="Times New Roman"/>
          <w:bCs/>
        </w:rPr>
        <w:t xml:space="preserve">. </w:t>
      </w:r>
      <w:r w:rsidR="00C53D6A" w:rsidRPr="007F4A87">
        <w:rPr>
          <w:rFonts w:ascii="Times New Roman" w:eastAsia="Times New Roman" w:hAnsi="Times New Roman" w:cs="Times New Roman"/>
          <w:bCs/>
        </w:rPr>
        <w:t xml:space="preserve">Стабильно высокие </w:t>
      </w:r>
      <w:r w:rsidR="000005B1" w:rsidRPr="007F4A87">
        <w:rPr>
          <w:rFonts w:ascii="Times New Roman" w:eastAsia="Times New Roman" w:hAnsi="Times New Roman" w:cs="Times New Roman"/>
          <w:bCs/>
        </w:rPr>
        <w:t>результаты по русскому языку – 43</w:t>
      </w:r>
      <w:r w:rsidR="00C53D6A" w:rsidRPr="007F4A87">
        <w:rPr>
          <w:rFonts w:ascii="Times New Roman" w:eastAsia="Times New Roman" w:hAnsi="Times New Roman" w:cs="Times New Roman"/>
          <w:bCs/>
        </w:rPr>
        <w:t xml:space="preserve">%. </w:t>
      </w:r>
      <w:r w:rsidR="000005B1" w:rsidRPr="007F4A87">
        <w:rPr>
          <w:rFonts w:ascii="Times New Roman" w:eastAsia="Times New Roman" w:hAnsi="Times New Roman" w:cs="Times New Roman"/>
          <w:bCs/>
        </w:rPr>
        <w:t>Неуспешные</w:t>
      </w:r>
      <w:r w:rsidR="00E10957" w:rsidRPr="007F4A87">
        <w:rPr>
          <w:rFonts w:ascii="Times New Roman" w:eastAsia="Times New Roman" w:hAnsi="Times New Roman" w:cs="Times New Roman"/>
          <w:bCs/>
        </w:rPr>
        <w:t xml:space="preserve"> результат</w:t>
      </w:r>
      <w:r w:rsidR="00F63E3A" w:rsidRPr="007F4A87">
        <w:rPr>
          <w:rFonts w:ascii="Times New Roman" w:eastAsia="Times New Roman" w:hAnsi="Times New Roman" w:cs="Times New Roman"/>
          <w:bCs/>
        </w:rPr>
        <w:t xml:space="preserve">ов ЕГЭ </w:t>
      </w:r>
      <w:r w:rsidR="000005B1" w:rsidRPr="007F4A87">
        <w:rPr>
          <w:rFonts w:ascii="Times New Roman" w:eastAsia="Times New Roman" w:hAnsi="Times New Roman" w:cs="Times New Roman"/>
          <w:bCs/>
        </w:rPr>
        <w:t>по информатике – 22,2% (двое выпускников) и по обществознанию – 14,3% (одна выпускница)</w:t>
      </w:r>
      <w:r w:rsidR="004E7E1D" w:rsidRPr="007F4A87">
        <w:rPr>
          <w:rFonts w:ascii="Times New Roman" w:eastAsia="Times New Roman" w:hAnsi="Times New Roman" w:cs="Times New Roman"/>
          <w:bCs/>
        </w:rPr>
        <w:t>.</w:t>
      </w:r>
    </w:p>
    <w:p w:rsidR="004E7E1D" w:rsidRPr="007F4A87" w:rsidRDefault="00E37DA3" w:rsidP="007F4A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4A87">
        <w:rPr>
          <w:rFonts w:ascii="Times New Roman" w:hAnsi="Times New Roman" w:cs="Times New Roman"/>
          <w:bCs/>
        </w:rPr>
        <w:t>Статистическая информация   по результатам медали</w:t>
      </w:r>
      <w:r w:rsidR="00E51A27" w:rsidRPr="007F4A87">
        <w:rPr>
          <w:rFonts w:ascii="Times New Roman" w:hAnsi="Times New Roman" w:cs="Times New Roman"/>
          <w:bCs/>
        </w:rPr>
        <w:t>стов представлена в таблице №2:</w:t>
      </w: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163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A3953" w:rsidRPr="00243811" w:rsidTr="000569B2">
        <w:trPr>
          <w:trHeight w:val="60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русский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физика</w:t>
            </w: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Агафонова Мария Евгеньевна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Багаев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Илья Александрович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Байрак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Юлия Витальевна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Валова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Ксения Романовна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Куткина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Марина Алексеевна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995261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995261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Кущенко Егор Александрович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68</w:t>
            </w:r>
          </w:p>
        </w:tc>
      </w:tr>
      <w:tr w:rsidR="00EA3953" w:rsidRPr="00243811" w:rsidTr="000569B2">
        <w:trPr>
          <w:trHeight w:val="61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Мурзин Кирилл Андреевич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EA3953" w:rsidRPr="00243811" w:rsidTr="000569B2">
        <w:trPr>
          <w:trHeight w:val="60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CC00" w:fill="auto"/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Наумова Анна Андреевна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3" w:rsidRPr="00243811" w:rsidRDefault="00EA3953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D44E8" w:rsidRPr="007F4A87" w:rsidRDefault="000569B2" w:rsidP="000569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</w:rPr>
      </w:pPr>
      <w:r w:rsidRPr="007F4A87">
        <w:rPr>
          <w:rFonts w:ascii="Times New Roman" w:hAnsi="Times New Roman" w:cs="Times New Roman"/>
          <w:bCs/>
        </w:rPr>
        <w:t xml:space="preserve">      </w:t>
      </w:r>
      <w:r w:rsidR="00E51A27" w:rsidRPr="007F4A87">
        <w:rPr>
          <w:rFonts w:ascii="Times New Roman" w:hAnsi="Times New Roman" w:cs="Times New Roman"/>
          <w:bCs/>
          <w:i/>
        </w:rPr>
        <w:t xml:space="preserve"> </w:t>
      </w:r>
      <w:r w:rsidR="00F63E3A" w:rsidRPr="007F4A87">
        <w:rPr>
          <w:rFonts w:ascii="Times New Roman" w:eastAsia="Times New Roman" w:hAnsi="Times New Roman" w:cs="Times New Roman"/>
          <w:bCs/>
          <w:color w:val="000000"/>
        </w:rPr>
        <w:t xml:space="preserve">Среди 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>выпускников 2024 года – восемь обладателей</w:t>
      </w:r>
      <w:r w:rsidR="00F63E3A" w:rsidRPr="007F4A87">
        <w:rPr>
          <w:rFonts w:ascii="Times New Roman" w:eastAsia="Times New Roman" w:hAnsi="Times New Roman" w:cs="Times New Roman"/>
          <w:bCs/>
          <w:color w:val="000000"/>
        </w:rPr>
        <w:t xml:space="preserve"> медал</w:t>
      </w:r>
      <w:r w:rsidR="008C6806" w:rsidRPr="007F4A87">
        <w:rPr>
          <w:rFonts w:ascii="Times New Roman" w:eastAsia="Times New Roman" w:hAnsi="Times New Roman" w:cs="Times New Roman"/>
          <w:bCs/>
          <w:color w:val="000000"/>
        </w:rPr>
        <w:t>ей</w:t>
      </w:r>
      <w:r w:rsidR="00E10957" w:rsidRPr="007F4A87">
        <w:rPr>
          <w:rFonts w:ascii="Times New Roman" w:eastAsia="Times New Roman" w:hAnsi="Times New Roman" w:cs="Times New Roman"/>
          <w:bCs/>
          <w:color w:val="000000"/>
        </w:rPr>
        <w:t xml:space="preserve"> «За особые ус</w:t>
      </w:r>
      <w:r w:rsidR="004E7E1D" w:rsidRPr="007F4A87">
        <w:rPr>
          <w:rFonts w:ascii="Times New Roman" w:eastAsia="Times New Roman" w:hAnsi="Times New Roman" w:cs="Times New Roman"/>
          <w:bCs/>
          <w:color w:val="000000"/>
        </w:rPr>
        <w:t>пехи в у</w:t>
      </w:r>
      <w:r w:rsidR="00F63E3A" w:rsidRPr="007F4A87">
        <w:rPr>
          <w:rFonts w:ascii="Times New Roman" w:eastAsia="Times New Roman" w:hAnsi="Times New Roman" w:cs="Times New Roman"/>
          <w:bCs/>
          <w:color w:val="000000"/>
        </w:rPr>
        <w:t>чении»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EA3953" w:rsidRPr="007F4A87">
        <w:rPr>
          <w:rFonts w:ascii="Times New Roman" w:eastAsia="Times New Roman" w:hAnsi="Times New Roman" w:cs="Times New Roman"/>
          <w:bCs/>
          <w:color w:val="000000"/>
          <w:lang w:val="en-US"/>
        </w:rPr>
        <w:t>I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 xml:space="preserve"> и </w:t>
      </w:r>
      <w:r w:rsidR="00EA3953" w:rsidRPr="007F4A87">
        <w:rPr>
          <w:rFonts w:ascii="Times New Roman" w:eastAsia="Times New Roman" w:hAnsi="Times New Roman" w:cs="Times New Roman"/>
          <w:bCs/>
          <w:color w:val="000000"/>
          <w:lang w:val="en-US"/>
        </w:rPr>
        <w:t>II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 xml:space="preserve"> степеней, что составляет 38</w:t>
      </w:r>
      <w:r w:rsidR="00E10957" w:rsidRPr="007F4A87">
        <w:rPr>
          <w:rFonts w:ascii="Times New Roman" w:eastAsia="Times New Roman" w:hAnsi="Times New Roman" w:cs="Times New Roman"/>
          <w:bCs/>
          <w:color w:val="000000"/>
        </w:rPr>
        <w:t>% от общего количества выпускников 11 класса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 xml:space="preserve">, это 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lastRenderedPageBreak/>
        <w:t>выше результатов 2023 года в 2 раза</w:t>
      </w:r>
      <w:r w:rsidR="00E10957" w:rsidRPr="007F4A87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E839F4" w:rsidRPr="007F4A87">
        <w:rPr>
          <w:rFonts w:ascii="Times New Roman" w:eastAsia="Times New Roman" w:hAnsi="Times New Roman" w:cs="Times New Roman"/>
          <w:bCs/>
          <w:color w:val="000000"/>
        </w:rPr>
        <w:t xml:space="preserve">Из них, 6 выпускников обладатели медали «За особые успехи в учении» </w:t>
      </w:r>
      <w:r w:rsidR="00E839F4" w:rsidRPr="007F4A87">
        <w:rPr>
          <w:rFonts w:ascii="Times New Roman" w:eastAsia="Times New Roman" w:hAnsi="Times New Roman" w:cs="Times New Roman"/>
          <w:bCs/>
          <w:color w:val="000000"/>
          <w:lang w:val="en-US"/>
        </w:rPr>
        <w:t>I</w:t>
      </w:r>
      <w:r w:rsidR="00E839F4" w:rsidRPr="007F4A87">
        <w:rPr>
          <w:rFonts w:ascii="Times New Roman" w:eastAsia="Times New Roman" w:hAnsi="Times New Roman" w:cs="Times New Roman"/>
          <w:bCs/>
          <w:color w:val="000000"/>
        </w:rPr>
        <w:t xml:space="preserve"> степени (золотая медаль) и 2 выпускника - </w:t>
      </w:r>
      <w:r w:rsidR="00E839F4" w:rsidRPr="007F4A87">
        <w:rPr>
          <w:rFonts w:ascii="Times New Roman" w:eastAsia="Times New Roman" w:hAnsi="Times New Roman" w:cs="Times New Roman"/>
          <w:bCs/>
          <w:color w:val="000000"/>
          <w:lang w:val="en-US"/>
        </w:rPr>
        <w:t>II</w:t>
      </w:r>
      <w:r w:rsidR="00E839F4" w:rsidRPr="007F4A87">
        <w:rPr>
          <w:rFonts w:ascii="Times New Roman" w:eastAsia="Times New Roman" w:hAnsi="Times New Roman" w:cs="Times New Roman"/>
          <w:bCs/>
          <w:color w:val="000000"/>
        </w:rPr>
        <w:t xml:space="preserve"> степени (серебряная медаль).  </w:t>
      </w:r>
      <w:r w:rsidR="00E10957" w:rsidRPr="007F4A87">
        <w:rPr>
          <w:rFonts w:ascii="Times New Roman" w:eastAsia="Times New Roman" w:hAnsi="Times New Roman" w:cs="Times New Roman"/>
          <w:bCs/>
          <w:color w:val="000000"/>
        </w:rPr>
        <w:t>Из  медалистов сдали ЕГЭ на повышен</w:t>
      </w:r>
      <w:r w:rsidR="00B908E1" w:rsidRPr="007F4A87">
        <w:rPr>
          <w:rFonts w:ascii="Times New Roman" w:eastAsia="Times New Roman" w:hAnsi="Times New Roman" w:cs="Times New Roman"/>
          <w:bCs/>
          <w:color w:val="000000"/>
        </w:rPr>
        <w:t>ные баллы (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>в диапазоне 80 – 100 баллов) – 75</w:t>
      </w:r>
      <w:r w:rsidR="00E10957" w:rsidRPr="007F4A87">
        <w:rPr>
          <w:rFonts w:ascii="Times New Roman" w:eastAsia="Times New Roman" w:hAnsi="Times New Roman" w:cs="Times New Roman"/>
          <w:bCs/>
          <w:color w:val="000000"/>
        </w:rPr>
        <w:t xml:space="preserve">% по русскому языку, 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>85,7% по математике (профильный уровень), 100% - по химии</w:t>
      </w:r>
      <w:r w:rsidR="00B908E1" w:rsidRPr="007F4A8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EA3953" w:rsidRPr="007F4A87">
        <w:rPr>
          <w:rFonts w:ascii="Times New Roman" w:eastAsia="Times New Roman" w:hAnsi="Times New Roman" w:cs="Times New Roman"/>
          <w:bCs/>
          <w:color w:val="000000"/>
        </w:rPr>
        <w:t>50</w:t>
      </w:r>
      <w:r w:rsidR="008C6806" w:rsidRPr="007F4A87">
        <w:rPr>
          <w:rFonts w:ascii="Times New Roman" w:eastAsia="Times New Roman" w:hAnsi="Times New Roman" w:cs="Times New Roman"/>
          <w:bCs/>
          <w:color w:val="000000"/>
        </w:rPr>
        <w:t xml:space="preserve">% - по </w:t>
      </w:r>
      <w:r w:rsidR="00B908E1" w:rsidRPr="007F4A87">
        <w:rPr>
          <w:rFonts w:ascii="Times New Roman" w:eastAsia="Times New Roman" w:hAnsi="Times New Roman" w:cs="Times New Roman"/>
          <w:bCs/>
          <w:color w:val="000000"/>
        </w:rPr>
        <w:t>обществознанию</w:t>
      </w:r>
      <w:r w:rsidR="00E839F4" w:rsidRPr="007F4A87">
        <w:rPr>
          <w:rFonts w:ascii="Times New Roman" w:eastAsia="Times New Roman" w:hAnsi="Times New Roman" w:cs="Times New Roman"/>
          <w:bCs/>
          <w:color w:val="000000"/>
        </w:rPr>
        <w:t xml:space="preserve"> и физике</w:t>
      </w:r>
      <w:r w:rsidR="00B908E1" w:rsidRPr="007F4A8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C53D6A" w:rsidRPr="007F4A87">
        <w:rPr>
          <w:rFonts w:ascii="Times New Roman" w:eastAsia="Times New Roman" w:hAnsi="Times New Roman" w:cs="Times New Roman"/>
          <w:bCs/>
          <w:color w:val="000000"/>
        </w:rPr>
        <w:t>7</w:t>
      </w:r>
      <w:r w:rsidR="00E839F4" w:rsidRPr="007F4A87">
        <w:rPr>
          <w:rFonts w:ascii="Times New Roman" w:eastAsia="Times New Roman" w:hAnsi="Times New Roman" w:cs="Times New Roman"/>
          <w:bCs/>
          <w:color w:val="000000"/>
        </w:rPr>
        <w:t>5% - по информатике</w:t>
      </w:r>
      <w:r w:rsidR="00995261" w:rsidRPr="007F4A87">
        <w:rPr>
          <w:rFonts w:ascii="Times New Roman" w:eastAsia="Times New Roman" w:hAnsi="Times New Roman" w:cs="Times New Roman"/>
          <w:bCs/>
          <w:color w:val="000000"/>
        </w:rPr>
        <w:t>, 100% - по истории, английскому языку</w:t>
      </w:r>
      <w:r w:rsidR="008C6806" w:rsidRPr="007F4A87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D065D3" w:rsidRPr="007F4A87" w:rsidRDefault="00FA0AC9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4A87">
        <w:rPr>
          <w:rFonts w:ascii="Times New Roman" w:eastAsia="Times New Roman" w:hAnsi="Times New Roman" w:cs="Times New Roman"/>
          <w:bCs/>
          <w:color w:val="000000"/>
        </w:rPr>
        <w:t xml:space="preserve">     </w:t>
      </w:r>
      <w:r w:rsidR="006A515B" w:rsidRPr="007F4A8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 w:rsidR="006A515B" w:rsidRPr="007F4A87">
        <w:rPr>
          <w:rFonts w:ascii="Times New Roman" w:eastAsia="Times New Roman" w:hAnsi="Times New Roman" w:cs="Times New Roman"/>
          <w:bCs/>
          <w:color w:val="000000"/>
        </w:rPr>
        <w:t>Анализ результатов</w:t>
      </w:r>
      <w:r w:rsidR="00E72AA7" w:rsidRPr="007F4A8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A515B" w:rsidRPr="007F4A87">
        <w:rPr>
          <w:rFonts w:ascii="Times New Roman" w:eastAsia="Times New Roman" w:hAnsi="Times New Roman" w:cs="Times New Roman"/>
          <w:bCs/>
          <w:color w:val="000000"/>
        </w:rPr>
        <w:t xml:space="preserve"> ЕГЭ проведен по учебным предметам в соответствии с ключевыми показателями   качества общего образования</w:t>
      </w:r>
      <w:r w:rsidR="00E72AA7" w:rsidRPr="007F4A87">
        <w:rPr>
          <w:rFonts w:ascii="Times New Roman" w:eastAsia="Times New Roman" w:hAnsi="Times New Roman" w:cs="Times New Roman"/>
          <w:bCs/>
          <w:color w:val="000000"/>
        </w:rPr>
        <w:t xml:space="preserve"> методики организации работы с результатами региональной системы оценки качества образования Свердловской области (приказ </w:t>
      </w:r>
      <w:proofErr w:type="spellStart"/>
      <w:r w:rsidR="00E72AA7" w:rsidRPr="007F4A87">
        <w:rPr>
          <w:rFonts w:ascii="Times New Roman" w:eastAsia="Times New Roman" w:hAnsi="Times New Roman" w:cs="Times New Roman"/>
          <w:bCs/>
          <w:color w:val="000000"/>
        </w:rPr>
        <w:t>МОиПО</w:t>
      </w:r>
      <w:proofErr w:type="spellEnd"/>
      <w:r w:rsidR="00E72AA7" w:rsidRPr="007F4A87">
        <w:rPr>
          <w:rFonts w:ascii="Times New Roman" w:eastAsia="Times New Roman" w:hAnsi="Times New Roman" w:cs="Times New Roman"/>
          <w:bCs/>
          <w:color w:val="000000"/>
        </w:rPr>
        <w:t xml:space="preserve"> СО от 18.12.2018г. №615 «О региональной системе оценки качества образования Свердловской области»)</w:t>
      </w:r>
      <w:r w:rsidR="006A515B" w:rsidRPr="007F4A87">
        <w:rPr>
          <w:rFonts w:ascii="Times New Roman" w:eastAsia="Times New Roman" w:hAnsi="Times New Roman" w:cs="Times New Roman"/>
          <w:bCs/>
          <w:color w:val="000000"/>
        </w:rPr>
        <w:t>: доступность качественного образования, объективность результатов, наличие маркеров необъективности, наличие аномальных результатов, соответствие ожидаемому среднестатистическому «коридору решаемости», индекс низких</w:t>
      </w:r>
      <w:proofErr w:type="gramEnd"/>
      <w:r w:rsidR="006A515B" w:rsidRPr="007F4A87">
        <w:rPr>
          <w:rFonts w:ascii="Times New Roman" w:eastAsia="Times New Roman" w:hAnsi="Times New Roman" w:cs="Times New Roman"/>
          <w:bCs/>
          <w:color w:val="000000"/>
        </w:rPr>
        <w:t xml:space="preserve"> результатов, уровневый анализ, типичные учебные затруднения обучающихся.</w:t>
      </w:r>
    </w:p>
    <w:p w:rsidR="00924B67" w:rsidRPr="007F4A87" w:rsidRDefault="006A515B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F4A87">
        <w:rPr>
          <w:rFonts w:ascii="Times New Roman" w:eastAsia="Times New Roman" w:hAnsi="Times New Roman" w:cs="Times New Roman"/>
          <w:b/>
          <w:bCs/>
          <w:color w:val="000000"/>
          <w:highlight w:val="green"/>
        </w:rPr>
        <w:t>Русский язык</w:t>
      </w:r>
      <w:r w:rsidR="00924B67" w:rsidRPr="007F4A87">
        <w:rPr>
          <w:rFonts w:ascii="Times New Roman" w:hAnsi="Times New Roman" w:cs="Times New Roman"/>
          <w:bCs/>
        </w:rPr>
        <w:t xml:space="preserve">     </w:t>
      </w:r>
    </w:p>
    <w:p w:rsidR="00924B67" w:rsidRPr="007F4A87" w:rsidRDefault="00924B67" w:rsidP="000569B2">
      <w:pPr>
        <w:pStyle w:val="a3"/>
        <w:numPr>
          <w:ilvl w:val="0"/>
          <w:numId w:val="1"/>
        </w:numPr>
        <w:ind w:left="0"/>
        <w:rPr>
          <w:b/>
          <w:bCs/>
          <w:i/>
          <w:color w:val="000000"/>
          <w:sz w:val="22"/>
          <w:szCs w:val="22"/>
        </w:rPr>
      </w:pPr>
      <w:r w:rsidRPr="007F4A87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2"/>
        <w:gridCol w:w="1291"/>
        <w:gridCol w:w="1291"/>
        <w:gridCol w:w="1292"/>
      </w:tblGrid>
      <w:tr w:rsidR="00924B67" w:rsidRPr="00243811" w:rsidTr="000569B2">
        <w:tc>
          <w:tcPr>
            <w:tcW w:w="1291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1291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291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Минимальный первичный балл (тестовый балл)</w:t>
            </w:r>
          </w:p>
        </w:tc>
        <w:tc>
          <w:tcPr>
            <w:tcW w:w="1292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Максимальный первичный балл (тестовый балл)</w:t>
            </w:r>
          </w:p>
        </w:tc>
        <w:tc>
          <w:tcPr>
            <w:tcW w:w="1291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Медиана первичных баллов (тестовых баллов)</w:t>
            </w:r>
          </w:p>
        </w:tc>
        <w:tc>
          <w:tcPr>
            <w:tcW w:w="1291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первичных баллов (тестовых баллов)</w:t>
            </w:r>
          </w:p>
        </w:tc>
        <w:tc>
          <w:tcPr>
            <w:tcW w:w="1292" w:type="dxa"/>
            <w:vAlign w:val="center"/>
          </w:tcPr>
          <w:p w:rsidR="00924B67" w:rsidRPr="00243811" w:rsidRDefault="00924B67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Мода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(наибольшая из всех возможных)</w:t>
            </w:r>
          </w:p>
        </w:tc>
      </w:tr>
      <w:tr w:rsidR="00924B67" w:rsidRPr="00243811" w:rsidTr="000569B2">
        <w:tc>
          <w:tcPr>
            <w:tcW w:w="1291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ОО №17 </w:t>
            </w:r>
          </w:p>
        </w:tc>
        <w:tc>
          <w:tcPr>
            <w:tcW w:w="1291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1291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22 (46 баллов)</w:t>
            </w:r>
          </w:p>
        </w:tc>
        <w:tc>
          <w:tcPr>
            <w:tcW w:w="1292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48 (94 балла)</w:t>
            </w:r>
          </w:p>
        </w:tc>
        <w:tc>
          <w:tcPr>
            <w:tcW w:w="1291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40 (73 балла)</w:t>
            </w:r>
          </w:p>
        </w:tc>
        <w:tc>
          <w:tcPr>
            <w:tcW w:w="1291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40 (73 балла)</w:t>
            </w:r>
          </w:p>
        </w:tc>
        <w:tc>
          <w:tcPr>
            <w:tcW w:w="1292" w:type="dxa"/>
          </w:tcPr>
          <w:p w:rsidR="00924B67" w:rsidRPr="00243811" w:rsidRDefault="00924B67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33 (63 баллов)</w:t>
            </w:r>
          </w:p>
        </w:tc>
      </w:tr>
    </w:tbl>
    <w:p w:rsidR="00924B67" w:rsidRPr="000569B2" w:rsidRDefault="00924B67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569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95261" w:rsidRPr="000569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0569B2">
        <w:rPr>
          <w:rFonts w:ascii="Times New Roman" w:eastAsia="Times New Roman" w:hAnsi="Times New Roman" w:cs="Times New Roman"/>
          <w:bCs/>
          <w:color w:val="000000"/>
        </w:rPr>
        <w:t xml:space="preserve">  Средний тестовый балл по русскому языку в РФ в 2024 году составил 66, в МОУ СОШ № 17 имени А.Н. Быкова  - 73 балла, что выше на 7 баллов.</w:t>
      </w:r>
    </w:p>
    <w:p w:rsidR="00924B67" w:rsidRPr="000569B2" w:rsidRDefault="00924B67" w:rsidP="000569B2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0569B2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1297"/>
        <w:gridCol w:w="1264"/>
        <w:gridCol w:w="1305"/>
        <w:gridCol w:w="1295"/>
        <w:gridCol w:w="1285"/>
        <w:gridCol w:w="1175"/>
      </w:tblGrid>
      <w:tr w:rsidR="00924B67" w:rsidRPr="00243811" w:rsidTr="007F4A87">
        <w:tc>
          <w:tcPr>
            <w:tcW w:w="1418" w:type="dxa"/>
            <w:vMerge w:val="restart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2561" w:type="dxa"/>
            <w:gridSpan w:val="2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  <w:tc>
          <w:tcPr>
            <w:tcW w:w="2600" w:type="dxa"/>
            <w:gridSpan w:val="2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60" w:type="dxa"/>
            <w:gridSpan w:val="2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</w:tr>
      <w:tr w:rsidR="00924B67" w:rsidRPr="00243811" w:rsidTr="007F4A87">
        <w:tc>
          <w:tcPr>
            <w:tcW w:w="1418" w:type="dxa"/>
            <w:vMerge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64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0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9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8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7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924B67" w:rsidRPr="00243811" w:rsidTr="007F4A87">
        <w:tc>
          <w:tcPr>
            <w:tcW w:w="1418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7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9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80,9</w:t>
            </w:r>
          </w:p>
        </w:tc>
        <w:tc>
          <w:tcPr>
            <w:tcW w:w="128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924B67" w:rsidRPr="00243811" w:rsidRDefault="00924B6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19,1</w:t>
            </w:r>
          </w:p>
        </w:tc>
      </w:tr>
    </w:tbl>
    <w:p w:rsidR="00924B67" w:rsidRPr="000569B2" w:rsidRDefault="00924B67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69B2">
        <w:rPr>
          <w:rFonts w:ascii="Times New Roman" w:hAnsi="Times New Roman" w:cs="Times New Roman"/>
          <w:bCs/>
        </w:rPr>
        <w:t xml:space="preserve">        Данные таблицы свидетельствуют о том, что большинство учащихся подтвердили итоговые  отметки по русскому языку – 80,9%. Имеются расхождения в сторону увеличения: 19,1%.</w:t>
      </w:r>
    </w:p>
    <w:p w:rsidR="00924B67" w:rsidRPr="000569B2" w:rsidRDefault="00924B67" w:rsidP="000569B2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0569B2">
        <w:rPr>
          <w:b/>
          <w:bCs/>
          <w:i/>
          <w:sz w:val="22"/>
          <w:szCs w:val="22"/>
        </w:rPr>
        <w:t>Соответствие ожидаемому среднестатистическому  «коридору решаемости»</w:t>
      </w:r>
    </w:p>
    <w:p w:rsidR="00924B67" w:rsidRPr="000569B2" w:rsidRDefault="00924B67" w:rsidP="000569B2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 w:rsidRPr="000569B2">
        <w:rPr>
          <w:sz w:val="22"/>
          <w:szCs w:val="22"/>
        </w:rPr>
        <w:t xml:space="preserve">Анализируя среднестатистический коридор решаемости, стоит отметить, что в соответствии со «Спецификацией контрольных измерительных материалов для проведения в 2024 году единого государственного экзамена по русскому языку» из 27 заданий </w:t>
      </w:r>
      <w:proofErr w:type="spellStart"/>
      <w:r w:rsidRPr="000569B2">
        <w:rPr>
          <w:sz w:val="22"/>
          <w:szCs w:val="22"/>
        </w:rPr>
        <w:t>КИМов</w:t>
      </w:r>
      <w:proofErr w:type="spellEnd"/>
      <w:r w:rsidRPr="000569B2">
        <w:rPr>
          <w:sz w:val="22"/>
          <w:szCs w:val="22"/>
        </w:rPr>
        <w:t xml:space="preserve"> 3 задания (№ 3, 21, 26) относятся к повышенному уровню сложности, остальные - к базовому уровню сложности, следовательно, доля обучающихся, которые должны справиться с заданиями базового уровня, имеет границы от 60 – 90%, повышенного</w:t>
      </w:r>
      <w:proofErr w:type="gramEnd"/>
      <w:r w:rsidRPr="000569B2">
        <w:rPr>
          <w:sz w:val="22"/>
          <w:szCs w:val="22"/>
        </w:rPr>
        <w:t xml:space="preserve"> уровня – 30 – 60%.</w:t>
      </w:r>
    </w:p>
    <w:p w:rsidR="00924B67" w:rsidRPr="000569B2" w:rsidRDefault="00924B67" w:rsidP="000569B2">
      <w:pPr>
        <w:pStyle w:val="a3"/>
        <w:ind w:left="0" w:firstLine="567"/>
        <w:jc w:val="both"/>
        <w:rPr>
          <w:sz w:val="22"/>
          <w:szCs w:val="22"/>
        </w:rPr>
      </w:pPr>
      <w:r w:rsidRPr="000569B2">
        <w:rPr>
          <w:sz w:val="22"/>
          <w:szCs w:val="22"/>
        </w:rPr>
        <w:t xml:space="preserve">Все проблемные зоны, которые находятся за пределами коридора решаемости, выделены в таблицах </w:t>
      </w:r>
      <w:r w:rsidRPr="000569B2">
        <w:rPr>
          <w:sz w:val="22"/>
          <w:szCs w:val="22"/>
          <w:highlight w:val="yellow"/>
        </w:rPr>
        <w:t>желтым цветом</w:t>
      </w:r>
      <w:r w:rsidRPr="000569B2">
        <w:rPr>
          <w:sz w:val="22"/>
          <w:szCs w:val="2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"/>
        <w:gridCol w:w="7078"/>
        <w:gridCol w:w="1064"/>
      </w:tblGrid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eastAsia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Логико-смысловые отношения между предложениями (фрагментами) текста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 и  фразеология как  разделы  лингвистики. </w:t>
            </w:r>
          </w:p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Функциональная стилистика. Стили речи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23%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Нормы  ударения  в современном  литературном  русском  языке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Основные лексические нормы современного  русского  литературного  языка.  Паронимы и их употребление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Основные лексические нормы современного  русского  литературного языка. Лексическая сочетаемость.  Тавтология. Плеоназм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Морфологические нормы (образование форм слова)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71%</w:t>
            </w:r>
          </w:p>
        </w:tc>
      </w:tr>
      <w:tr w:rsidR="00924B67" w:rsidRPr="000569B2" w:rsidTr="00924B67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8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Синтаксические нормы. Нормы согласования. Нормы управления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и согласных в корне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ъ и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 разделительных).  Правописание  приставок.  Буквы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ы–</w:t>
            </w:r>
            <w:proofErr w:type="gramEnd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и после приставок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Правописание суффиксов различных частей речи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Правописание личных окончаний глаголов и суффиксов причастий и деепричастий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Правописание НЕ и 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Слитное, раздельное, дефисное написание слов разных частей речи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52%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- и -НН- в различных частях речи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61%</w:t>
            </w:r>
          </w:p>
        </w:tc>
      </w:tr>
      <w:tr w:rsidR="00924B67" w:rsidRPr="000569B2" w:rsidTr="00924B67">
        <w:trPr>
          <w:trHeight w:val="41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 обособленными членами (определениями, обстоятельствами,</w:t>
            </w:r>
            <w:r w:rsidR="00A660D8"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приложениями, дополнениями)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сложном предложении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tabs>
                <w:tab w:val="left" w:pos="3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сложном предложении с разными видами связи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Пунктуационный анализ предложения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Информационно-смысловая переработка  прочитанного </w:t>
            </w:r>
            <w:r w:rsidR="00A660D8"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Информативность  текста.  Виды информации в тексте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 и  фразеология как  разделы  лингвистики. </w:t>
            </w:r>
          </w:p>
          <w:p w:rsidR="00924B67" w:rsidRPr="000569B2" w:rsidRDefault="00924B67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924B67" w:rsidRPr="000569B2" w:rsidTr="00924B6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Логико-смысловые  отношения  между  предложениями </w:t>
            </w:r>
          </w:p>
          <w:p w:rsidR="00924B67" w:rsidRPr="000569B2" w:rsidRDefault="00924B67" w:rsidP="00056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в тексте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</w:tr>
      <w:tr w:rsidR="00924B67" w:rsidRPr="000569B2" w:rsidTr="00924B67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proofErr w:type="gramEnd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изобразительные средств русского языка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</w:tr>
      <w:tr w:rsidR="00924B67" w:rsidRPr="000569B2" w:rsidTr="00924B67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61%</w:t>
            </w:r>
          </w:p>
        </w:tc>
      </w:tr>
    </w:tbl>
    <w:p w:rsidR="00924B67" w:rsidRPr="000569B2" w:rsidRDefault="00924B67" w:rsidP="000569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9B2">
        <w:rPr>
          <w:rFonts w:ascii="Times New Roman" w:hAnsi="Times New Roman" w:cs="Times New Roman"/>
          <w:sz w:val="20"/>
          <w:szCs w:val="20"/>
        </w:rPr>
        <w:t>Написание сочинения  (процент выполнения по критериям)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134"/>
      </w:tblGrid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0569B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924B67" w:rsidRPr="000569B2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</w:tr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Определение проблемы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Комментирование проблемы текста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42%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52%</w:t>
            </w:r>
          </w:p>
        </w:tc>
      </w:tr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Определение позиции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Отношение к позиции автора по проблеме исходного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Смысловая цельность, речевая связность, последовательность изложения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38%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62%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Точность и выразительность текста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Соблюдение орфографических норм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8%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42%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К8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Соблюдение пунктуационных норм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19,7%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19%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28,5%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33,3%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 9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Соблюдение языковых норм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4,7%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62%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33,3%</w:t>
            </w:r>
          </w:p>
        </w:tc>
      </w:tr>
      <w:tr w:rsidR="00924B67" w:rsidRPr="000569B2" w:rsidTr="000569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 10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Соблюдение речевых норм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62%</w:t>
            </w:r>
          </w:p>
        </w:tc>
      </w:tr>
      <w:tr w:rsidR="00924B67" w:rsidRPr="000569B2" w:rsidTr="000569B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38%</w:t>
            </w:r>
          </w:p>
        </w:tc>
      </w:tr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 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Соблюдение этических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95%</w:t>
            </w:r>
          </w:p>
        </w:tc>
      </w:tr>
      <w:tr w:rsidR="00924B67" w:rsidRPr="000569B2" w:rsidTr="000569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К 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proofErr w:type="spellStart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>фактологической</w:t>
            </w:r>
            <w:proofErr w:type="spellEnd"/>
            <w:r w:rsidRPr="000569B2">
              <w:rPr>
                <w:rFonts w:ascii="Times New Roman" w:hAnsi="Times New Roman" w:cs="Times New Roman"/>
                <w:sz w:val="20"/>
                <w:szCs w:val="20"/>
              </w:rPr>
              <w:t xml:space="preserve"> точности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67" w:rsidRPr="000569B2" w:rsidRDefault="00924B67" w:rsidP="00056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924B67" w:rsidRPr="00A8728D" w:rsidRDefault="00A660D8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69B2">
        <w:rPr>
          <w:rFonts w:ascii="Times New Roman" w:hAnsi="Times New Roman" w:cs="Times New Roman"/>
          <w:bCs/>
        </w:rPr>
        <w:t xml:space="preserve">        </w:t>
      </w:r>
      <w:r w:rsidR="00924B67" w:rsidRPr="00A8728D">
        <w:rPr>
          <w:rFonts w:ascii="Times New Roman" w:hAnsi="Times New Roman" w:cs="Times New Roman"/>
          <w:bCs/>
        </w:rPr>
        <w:t xml:space="preserve">Анализируя данные таблицы, видим, что часть заданий находится за пределами коридора решаемости, в частности задание № 3 </w:t>
      </w:r>
      <w:r w:rsidRPr="00A8728D">
        <w:rPr>
          <w:rFonts w:ascii="Times New Roman" w:hAnsi="Times New Roman" w:cs="Times New Roman"/>
        </w:rPr>
        <w:t>–</w:t>
      </w:r>
      <w:r w:rsidR="00924B67" w:rsidRPr="00A8728D">
        <w:rPr>
          <w:rFonts w:ascii="Times New Roman" w:hAnsi="Times New Roman" w:cs="Times New Roman"/>
          <w:bCs/>
        </w:rPr>
        <w:t xml:space="preserve"> </w:t>
      </w:r>
      <w:r w:rsidR="00924B67" w:rsidRPr="00A8728D">
        <w:rPr>
          <w:rFonts w:ascii="Times New Roman" w:hAnsi="Times New Roman" w:cs="Times New Roman"/>
        </w:rPr>
        <w:t xml:space="preserve">функциональная стилистика. Стили речи; задание № 4 </w:t>
      </w:r>
      <w:r w:rsidRPr="00A8728D">
        <w:rPr>
          <w:rFonts w:ascii="Times New Roman" w:hAnsi="Times New Roman" w:cs="Times New Roman"/>
        </w:rPr>
        <w:t>–</w:t>
      </w:r>
      <w:r w:rsidR="00924B67" w:rsidRPr="00A8728D">
        <w:rPr>
          <w:rFonts w:ascii="Times New Roman" w:hAnsi="Times New Roman" w:cs="Times New Roman"/>
        </w:rPr>
        <w:t xml:space="preserve"> нормы  ударения  в современном  литературном  русском языке; задание № 11 </w:t>
      </w:r>
      <w:r w:rsidRPr="00A8728D">
        <w:rPr>
          <w:rFonts w:ascii="Times New Roman" w:hAnsi="Times New Roman" w:cs="Times New Roman"/>
        </w:rPr>
        <w:t>–</w:t>
      </w:r>
      <w:r w:rsidR="00924B67" w:rsidRPr="00A8728D">
        <w:rPr>
          <w:rFonts w:ascii="Times New Roman" w:hAnsi="Times New Roman" w:cs="Times New Roman"/>
        </w:rPr>
        <w:t xml:space="preserve"> правописание суффиксов различных частей речи; задание № 14 – слитное, раздельное, дефисное написание слов; задание № 16 </w:t>
      </w:r>
      <w:r w:rsidRPr="00A8728D">
        <w:rPr>
          <w:rFonts w:ascii="Times New Roman" w:hAnsi="Times New Roman" w:cs="Times New Roman"/>
        </w:rPr>
        <w:t>–</w:t>
      </w:r>
      <w:r w:rsidR="00924B67" w:rsidRPr="00A8728D">
        <w:rPr>
          <w:rFonts w:ascii="Times New Roman" w:hAnsi="Times New Roman" w:cs="Times New Roman"/>
        </w:rPr>
        <w:t xml:space="preserve"> 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членами.</w:t>
      </w:r>
      <w:r w:rsidRPr="00A8728D">
        <w:rPr>
          <w:rFonts w:ascii="Times New Roman" w:hAnsi="Times New Roman" w:cs="Times New Roman"/>
          <w:bCs/>
        </w:rPr>
        <w:t xml:space="preserve"> </w:t>
      </w:r>
      <w:r w:rsidR="00924B67" w:rsidRPr="00A8728D">
        <w:rPr>
          <w:rFonts w:ascii="Times New Roman" w:hAnsi="Times New Roman" w:cs="Times New Roman"/>
          <w:bCs/>
        </w:rPr>
        <w:t xml:space="preserve">Кроме этого, вне коридора решаемости находятся критерии, оценивающие  задание </w:t>
      </w:r>
      <w:r w:rsidRPr="00A8728D">
        <w:rPr>
          <w:rFonts w:ascii="Times New Roman" w:hAnsi="Times New Roman" w:cs="Times New Roman"/>
          <w:bCs/>
        </w:rPr>
        <w:t xml:space="preserve"> </w:t>
      </w:r>
      <w:r w:rsidR="00924B67" w:rsidRPr="00A8728D">
        <w:rPr>
          <w:rFonts w:ascii="Times New Roman" w:hAnsi="Times New Roman" w:cs="Times New Roman"/>
          <w:bCs/>
        </w:rPr>
        <w:t>№  27 (К</w:t>
      </w:r>
      <w:proofErr w:type="gramStart"/>
      <w:r w:rsidR="00924B67" w:rsidRPr="00A8728D">
        <w:rPr>
          <w:rFonts w:ascii="Times New Roman" w:hAnsi="Times New Roman" w:cs="Times New Roman"/>
          <w:bCs/>
        </w:rPr>
        <w:t>7</w:t>
      </w:r>
      <w:proofErr w:type="gramEnd"/>
      <w:r w:rsidR="00924B67" w:rsidRPr="00A8728D">
        <w:rPr>
          <w:rFonts w:ascii="Times New Roman" w:hAnsi="Times New Roman" w:cs="Times New Roman"/>
          <w:bCs/>
        </w:rPr>
        <w:t xml:space="preserve"> – соблюдение орфографических норм; К8 – соблюдение пунктуационных норм; К9 – соблюдение языковых норм; К10 – соблюдение речевых норм).</w:t>
      </w:r>
    </w:p>
    <w:p w:rsidR="00924B67" w:rsidRPr="00A8728D" w:rsidRDefault="00924B67" w:rsidP="000569B2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Индекс низких результатов</w:t>
      </w:r>
    </w:p>
    <w:p w:rsidR="00924B67" w:rsidRPr="00A8728D" w:rsidRDefault="00A660D8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      </w:t>
      </w:r>
      <w:r w:rsidR="00924B67" w:rsidRPr="00A8728D">
        <w:rPr>
          <w:rFonts w:ascii="Times New Roman" w:hAnsi="Times New Roman" w:cs="Times New Roman"/>
          <w:bCs/>
        </w:rPr>
        <w:t>Статистические данные, полученные в результате ЕГЭ по русскому языку, показывают распределение обучающихся в зависимости от полученных результатов: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051"/>
        <w:gridCol w:w="2060"/>
        <w:gridCol w:w="2196"/>
        <w:gridCol w:w="2874"/>
      </w:tblGrid>
      <w:tr w:rsidR="00924B67" w:rsidRPr="00A8728D" w:rsidTr="00E513D4">
        <w:tc>
          <w:tcPr>
            <w:tcW w:w="2127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A8728D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2126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8728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A8728D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2268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61б – 80б</w:t>
            </w:r>
          </w:p>
        </w:tc>
        <w:tc>
          <w:tcPr>
            <w:tcW w:w="2977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81б - 100</w:t>
            </w:r>
          </w:p>
        </w:tc>
      </w:tr>
      <w:tr w:rsidR="00924B67" w:rsidRPr="00A8728D" w:rsidTr="00E513D4">
        <w:tc>
          <w:tcPr>
            <w:tcW w:w="2127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6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19%</w:t>
            </w:r>
          </w:p>
        </w:tc>
        <w:tc>
          <w:tcPr>
            <w:tcW w:w="2268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38%</w:t>
            </w:r>
          </w:p>
        </w:tc>
        <w:tc>
          <w:tcPr>
            <w:tcW w:w="2977" w:type="dxa"/>
          </w:tcPr>
          <w:p w:rsidR="00924B67" w:rsidRPr="00A8728D" w:rsidRDefault="00924B6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43%</w:t>
            </w:r>
          </w:p>
        </w:tc>
      </w:tr>
    </w:tbl>
    <w:p w:rsidR="00924B67" w:rsidRPr="00A8728D" w:rsidRDefault="00A660D8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  </w:t>
      </w:r>
      <w:r w:rsidR="00924B67" w:rsidRPr="00A8728D">
        <w:rPr>
          <w:rFonts w:ascii="Times New Roman" w:eastAsia="Times New Roman" w:hAnsi="Times New Roman" w:cs="Times New Roman"/>
          <w:bCs/>
        </w:rPr>
        <w:t>Данные из таблицы свидетельствуют о том, что 100% учащихся справились с экзаменационной работой, из них 81% учащихся показали уровень выполнения работы выше базового.</w:t>
      </w:r>
    </w:p>
    <w:p w:rsidR="00924B67" w:rsidRPr="00A8728D" w:rsidRDefault="00924B67" w:rsidP="000569B2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Уровневый анализ результатов ЕГЭ по русскому языку</w:t>
      </w:r>
    </w:p>
    <w:p w:rsidR="00924B67" w:rsidRPr="00A8728D" w:rsidRDefault="00924B67" w:rsidP="000569B2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proofErr w:type="gramStart"/>
      <w:r w:rsidRPr="00A8728D">
        <w:rPr>
          <w:bCs/>
          <w:sz w:val="22"/>
          <w:szCs w:val="22"/>
        </w:rPr>
        <w:t>Из статистических данных таблицы видно, что учащиеся группы «П-60б»  успешно выполнили задания  № 1, 2, 5, 6,  13, 17, 19, 22, 24; учащиеся группы «61б - 80б»  успешно выполнили задания № 1, 2, 5, 6, 7, 9, 10, 13, 15, 17,  22, 23, 26;</w:t>
      </w:r>
      <w:r w:rsidR="00A660D8" w:rsidRPr="00A8728D">
        <w:rPr>
          <w:bCs/>
          <w:sz w:val="22"/>
          <w:szCs w:val="22"/>
        </w:rPr>
        <w:t xml:space="preserve"> </w:t>
      </w:r>
      <w:r w:rsidRPr="00A8728D">
        <w:rPr>
          <w:bCs/>
          <w:sz w:val="22"/>
          <w:szCs w:val="22"/>
        </w:rPr>
        <w:t>учащиеся группы «81б - 100б»  успешно выполнили все задания, кроме 3, 4, 11, 14, 16.</w:t>
      </w:r>
      <w:proofErr w:type="gramEnd"/>
      <w:r w:rsidR="00A660D8" w:rsidRPr="00A8728D">
        <w:rPr>
          <w:bCs/>
          <w:sz w:val="22"/>
          <w:szCs w:val="22"/>
        </w:rPr>
        <w:t xml:space="preserve"> </w:t>
      </w:r>
      <w:r w:rsidRPr="00A8728D">
        <w:rPr>
          <w:bCs/>
          <w:sz w:val="22"/>
          <w:szCs w:val="22"/>
        </w:rPr>
        <w:t>Задания № 3, 4, 11, 14, 16  вызвали затруднения у учащихся всех групп.</w:t>
      </w:r>
    </w:p>
    <w:p w:rsidR="00924B67" w:rsidRPr="00A8728D" w:rsidRDefault="00924B67" w:rsidP="000569B2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Типичные учебные затруднения учащихся по русскому языку</w:t>
      </w:r>
    </w:p>
    <w:p w:rsidR="00924B67" w:rsidRPr="00A8728D" w:rsidRDefault="00924B67" w:rsidP="000569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Анализ результатов ЕГЭ по русскому языку показал типичные затруднения, которые проявились у учащихся в ходе выполнения экзаменационных работ: </w:t>
      </w:r>
      <w:r w:rsidRPr="00A8728D">
        <w:rPr>
          <w:rFonts w:ascii="Times New Roman" w:hAnsi="Times New Roman" w:cs="Times New Roman"/>
        </w:rPr>
        <w:t xml:space="preserve">функциональная стилистика; нормы  ударения  в современном  литературном  русском языке; </w:t>
      </w:r>
      <w:r w:rsidRPr="00A8728D">
        <w:rPr>
          <w:rFonts w:ascii="Times New Roman" w:hAnsi="Times New Roman" w:cs="Times New Roman"/>
          <w:bCs/>
        </w:rPr>
        <w:t xml:space="preserve">слитное, раздельное, дефисное написание; </w:t>
      </w:r>
      <w:r w:rsidRPr="00A8728D">
        <w:rPr>
          <w:rFonts w:ascii="Times New Roman" w:hAnsi="Times New Roman" w:cs="Times New Roman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членами.</w:t>
      </w:r>
      <w:r w:rsidR="00A660D8" w:rsidRPr="00A8728D">
        <w:rPr>
          <w:rFonts w:ascii="Times New Roman" w:hAnsi="Times New Roman" w:cs="Times New Roman"/>
          <w:bCs/>
        </w:rPr>
        <w:t xml:space="preserve"> </w:t>
      </w:r>
      <w:r w:rsidRPr="00A8728D">
        <w:rPr>
          <w:rFonts w:ascii="Times New Roman" w:hAnsi="Times New Roman" w:cs="Times New Roman"/>
        </w:rPr>
        <w:t xml:space="preserve">В заданиях с развернутыми ответами проблемным является  умение соблюдения </w:t>
      </w:r>
      <w:r w:rsidR="00A660D8" w:rsidRPr="00A8728D">
        <w:rPr>
          <w:rFonts w:ascii="Times New Roman" w:hAnsi="Times New Roman" w:cs="Times New Roman"/>
          <w:bCs/>
        </w:rPr>
        <w:t xml:space="preserve"> </w:t>
      </w:r>
      <w:r w:rsidRPr="00A8728D">
        <w:rPr>
          <w:rFonts w:ascii="Times New Roman" w:hAnsi="Times New Roman" w:cs="Times New Roman"/>
        </w:rPr>
        <w:t>орфографических, пунктуационных, грамматических, речевых норм языка.</w:t>
      </w:r>
    </w:p>
    <w:p w:rsidR="00924B67" w:rsidRPr="00A8728D" w:rsidRDefault="00924B67" w:rsidP="000569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Таким образом, 100% выпускников  успешно </w:t>
      </w:r>
      <w:r w:rsidR="00A660D8" w:rsidRPr="00A8728D">
        <w:rPr>
          <w:rFonts w:ascii="Times New Roman" w:hAnsi="Times New Roman" w:cs="Times New Roman"/>
          <w:bCs/>
        </w:rPr>
        <w:t>сдали экзамен по русскому языку. Максимальный  балл</w:t>
      </w:r>
      <w:r w:rsidRPr="00A8728D">
        <w:rPr>
          <w:rFonts w:ascii="Times New Roman" w:hAnsi="Times New Roman" w:cs="Times New Roman"/>
          <w:bCs/>
        </w:rPr>
        <w:t xml:space="preserve"> в 2024 году – 94 балла.</w:t>
      </w:r>
      <w:r w:rsidR="000E15C7" w:rsidRPr="00A8728D">
        <w:rPr>
          <w:rFonts w:ascii="Times New Roman" w:hAnsi="Times New Roman" w:cs="Times New Roman"/>
          <w:bCs/>
        </w:rPr>
        <w:t xml:space="preserve"> </w:t>
      </w:r>
      <w:r w:rsidR="000E15C7" w:rsidRPr="00A8728D">
        <w:rPr>
          <w:rFonts w:ascii="Times New Roman" w:eastAsia="Times New Roman" w:hAnsi="Times New Roman" w:cs="Times New Roman"/>
          <w:bCs/>
        </w:rPr>
        <w:t xml:space="preserve">57% </w:t>
      </w:r>
      <w:proofErr w:type="gramStart"/>
      <w:r w:rsidR="000E15C7" w:rsidRPr="00A8728D">
        <w:rPr>
          <w:rFonts w:ascii="Times New Roman" w:eastAsia="Times New Roman" w:hAnsi="Times New Roman" w:cs="Times New Roman"/>
          <w:bCs/>
        </w:rPr>
        <w:t>обучающихся</w:t>
      </w:r>
      <w:proofErr w:type="gramEnd"/>
      <w:r w:rsidR="000E15C7" w:rsidRPr="00A8728D">
        <w:rPr>
          <w:rFonts w:ascii="Times New Roman" w:eastAsia="Times New Roman" w:hAnsi="Times New Roman" w:cs="Times New Roman"/>
          <w:bCs/>
        </w:rPr>
        <w:t xml:space="preserve"> показали </w:t>
      </w:r>
      <w:r w:rsidR="000E15C7" w:rsidRPr="00A8728D">
        <w:rPr>
          <w:rFonts w:ascii="Times New Roman" w:hAnsi="Times New Roman" w:cs="Times New Roman"/>
          <w:bCs/>
        </w:rPr>
        <w:t>базовый уровень, а 43% - высокий уровень освоения  ФГОС СОО по русскому языку.</w:t>
      </w:r>
    </w:p>
    <w:p w:rsidR="00924B67" w:rsidRPr="00243811" w:rsidRDefault="00E83687" w:rsidP="00056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2DD83F1B" wp14:editId="5BF9A7E7">
            <wp:extent cx="5727700" cy="2025650"/>
            <wp:effectExtent l="0" t="0" r="2540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69B2" w:rsidRPr="00A8728D" w:rsidRDefault="00E83687" w:rsidP="007F4A8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="00EF1350" w:rsidRPr="00A8728D">
        <w:rPr>
          <w:rFonts w:ascii="Times New Roman" w:hAnsi="Times New Roman" w:cs="Times New Roman"/>
          <w:bCs/>
        </w:rPr>
        <w:t xml:space="preserve">Из данных диаграммы видим, </w:t>
      </w:r>
      <w:r w:rsidRPr="00A8728D">
        <w:rPr>
          <w:rFonts w:ascii="Times New Roman" w:hAnsi="Times New Roman" w:cs="Times New Roman"/>
          <w:bCs/>
        </w:rPr>
        <w:t xml:space="preserve">в течение трех лет </w:t>
      </w:r>
      <w:r w:rsidR="00EF1350" w:rsidRPr="00A8728D">
        <w:rPr>
          <w:rFonts w:ascii="Times New Roman" w:hAnsi="Times New Roman" w:cs="Times New Roman"/>
          <w:bCs/>
        </w:rPr>
        <w:t xml:space="preserve">прослеживается </w:t>
      </w:r>
      <w:r w:rsidRPr="00A8728D">
        <w:rPr>
          <w:rFonts w:ascii="Times New Roman" w:hAnsi="Times New Roman" w:cs="Times New Roman"/>
          <w:bCs/>
        </w:rPr>
        <w:t>стабильная</w:t>
      </w:r>
      <w:r w:rsidR="00EF1350" w:rsidRPr="00A8728D">
        <w:rPr>
          <w:rFonts w:ascii="Times New Roman" w:hAnsi="Times New Roman" w:cs="Times New Roman"/>
          <w:bCs/>
        </w:rPr>
        <w:t xml:space="preserve"> динамика по освоению  ФГОС СОО по русскому языку на высоком уровне</w:t>
      </w:r>
      <w:r w:rsidRPr="00A8728D">
        <w:rPr>
          <w:rFonts w:ascii="Times New Roman" w:hAnsi="Times New Roman" w:cs="Times New Roman"/>
          <w:bCs/>
        </w:rPr>
        <w:t xml:space="preserve"> – 43%.</w:t>
      </w:r>
    </w:p>
    <w:p w:rsidR="003529FF" w:rsidRPr="00A8728D" w:rsidRDefault="005D3C22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8728D">
        <w:rPr>
          <w:rFonts w:ascii="Times New Roman" w:eastAsia="Times New Roman" w:hAnsi="Times New Roman" w:cs="Times New Roman"/>
          <w:b/>
          <w:bCs/>
          <w:color w:val="000000"/>
          <w:highlight w:val="green"/>
        </w:rPr>
        <w:lastRenderedPageBreak/>
        <w:t>Математика</w:t>
      </w:r>
      <w:r w:rsidR="0054682F" w:rsidRPr="00A8728D">
        <w:rPr>
          <w:rFonts w:ascii="Times New Roman" w:eastAsia="Times New Roman" w:hAnsi="Times New Roman" w:cs="Times New Roman"/>
          <w:b/>
          <w:bCs/>
          <w:color w:val="000000"/>
          <w:highlight w:val="green"/>
        </w:rPr>
        <w:t xml:space="preserve"> (профильный уровень)</w:t>
      </w:r>
    </w:p>
    <w:p w:rsidR="00E513D4" w:rsidRPr="00A8728D" w:rsidRDefault="003529FF" w:rsidP="000569B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   </w:t>
      </w:r>
      <w:r w:rsidR="00E513D4" w:rsidRPr="00A8728D">
        <w:rPr>
          <w:rFonts w:ascii="Times New Roman" w:eastAsia="Times New Roman" w:hAnsi="Times New Roman" w:cs="Times New Roman"/>
          <w:bCs/>
        </w:rPr>
        <w:t>Выбор учебных предметов на  ЕГЭ распределился следующим образом:  математика (профильный уровень) – 14 выпускников, что составляет 66,7% от количества выпускников, выбравших ГИА в форме ЕГЭ.</w:t>
      </w:r>
    </w:p>
    <w:p w:rsidR="00E513D4" w:rsidRPr="00A8728D" w:rsidRDefault="00E513D4" w:rsidP="00A872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   Статистическая информация для уровневого анализа результатов ЕГЭ  за три последних </w:t>
      </w:r>
      <w:r w:rsidR="00A8728D">
        <w:rPr>
          <w:rFonts w:ascii="Times New Roman" w:eastAsia="Times New Roman" w:hAnsi="Times New Roman" w:cs="Times New Roman"/>
          <w:bCs/>
        </w:rPr>
        <w:t xml:space="preserve"> года представлена в таблице №1</w:t>
      </w:r>
    </w:p>
    <w:tbl>
      <w:tblPr>
        <w:tblStyle w:val="5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</w:tblGrid>
      <w:tr w:rsidR="00E513D4" w:rsidRPr="000569B2" w:rsidTr="00E83687">
        <w:tc>
          <w:tcPr>
            <w:tcW w:w="1526" w:type="dxa"/>
            <w:vMerge w:val="restart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учебный предмет</w:t>
            </w:r>
          </w:p>
        </w:tc>
        <w:tc>
          <w:tcPr>
            <w:tcW w:w="2551" w:type="dxa"/>
            <w:gridSpan w:val="4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2022 год</w:t>
            </w:r>
            <w:proofErr w:type="gramStart"/>
            <w:r w:rsidRPr="000569B2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  <w:tc>
          <w:tcPr>
            <w:tcW w:w="2551" w:type="dxa"/>
            <w:gridSpan w:val="4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2023 год</w:t>
            </w:r>
            <w:proofErr w:type="gramStart"/>
            <w:r w:rsidRPr="000569B2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  <w:tc>
          <w:tcPr>
            <w:tcW w:w="2552" w:type="dxa"/>
            <w:gridSpan w:val="4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2024 год</w:t>
            </w:r>
            <w:proofErr w:type="gramStart"/>
            <w:r w:rsidRPr="000569B2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</w:tr>
      <w:tr w:rsidR="00E513D4" w:rsidRPr="000569B2" w:rsidTr="00E83687">
        <w:tc>
          <w:tcPr>
            <w:tcW w:w="1526" w:type="dxa"/>
            <w:vMerge/>
          </w:tcPr>
          <w:p w:rsidR="00E513D4" w:rsidRPr="000569B2" w:rsidRDefault="00E513D4" w:rsidP="000569B2">
            <w:pPr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0569B2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569B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569B2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61 – 80б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81 -100б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0569B2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569B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569B2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637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61 – 80б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81 -100б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0569B2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569B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569B2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61 – 80б</w:t>
            </w:r>
          </w:p>
        </w:tc>
        <w:tc>
          <w:tcPr>
            <w:tcW w:w="63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81 -100б</w:t>
            </w:r>
          </w:p>
        </w:tc>
      </w:tr>
      <w:tr w:rsidR="00E513D4" w:rsidRPr="00243811" w:rsidTr="00E83687">
        <w:tc>
          <w:tcPr>
            <w:tcW w:w="1526" w:type="dxa"/>
          </w:tcPr>
          <w:p w:rsidR="00E513D4" w:rsidRPr="00E83687" w:rsidRDefault="00E513D4" w:rsidP="000569B2">
            <w:pPr>
              <w:autoSpaceDN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368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Математика (профильный уровень) </w:t>
            </w:r>
          </w:p>
        </w:tc>
        <w:tc>
          <w:tcPr>
            <w:tcW w:w="63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3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3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21</w:t>
            </w:r>
          </w:p>
        </w:tc>
      </w:tr>
    </w:tbl>
    <w:p w:rsidR="00E513D4" w:rsidRPr="000569B2" w:rsidRDefault="00E513D4" w:rsidP="000569B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</w:rPr>
      </w:pPr>
      <w:r w:rsidRPr="000569B2">
        <w:rPr>
          <w:rFonts w:ascii="Times New Roman" w:eastAsia="Times New Roman" w:hAnsi="Times New Roman" w:cs="Times New Roman"/>
          <w:bCs/>
        </w:rPr>
        <w:t xml:space="preserve">       При анализе результатов ЕГЭ,  в диапазоне от 81 до 100 баллов по предмету,  можно отметить тенденцию повышения доли </w:t>
      </w:r>
      <w:proofErr w:type="spellStart"/>
      <w:r w:rsidRPr="000569B2">
        <w:rPr>
          <w:rFonts w:ascii="Times New Roman" w:eastAsia="Times New Roman" w:hAnsi="Times New Roman" w:cs="Times New Roman"/>
          <w:bCs/>
        </w:rPr>
        <w:t>высокобалльных</w:t>
      </w:r>
      <w:proofErr w:type="spellEnd"/>
      <w:r w:rsidRPr="000569B2">
        <w:rPr>
          <w:rFonts w:ascii="Times New Roman" w:eastAsia="Times New Roman" w:hAnsi="Times New Roman" w:cs="Times New Roman"/>
          <w:bCs/>
        </w:rPr>
        <w:t xml:space="preserve"> результатов за текущий 2024 год: по математике (профильный уровень) на 21%, по сравнению с 2023 годом.</w:t>
      </w:r>
    </w:p>
    <w:p w:rsidR="00E513D4" w:rsidRPr="000569B2" w:rsidRDefault="00E513D4" w:rsidP="000569B2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0569B2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Доступность качественного образования </w:t>
      </w:r>
    </w:p>
    <w:p w:rsidR="00E513D4" w:rsidRPr="000569B2" w:rsidRDefault="00E513D4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569B2">
        <w:rPr>
          <w:rFonts w:ascii="Times New Roman" w:eastAsia="Times New Roman" w:hAnsi="Times New Roman" w:cs="Times New Roman"/>
          <w:bCs/>
          <w:color w:val="000000"/>
        </w:rPr>
        <w:t xml:space="preserve">         Построим график распределения первичных баллов (по горизонтали), количество учеников (по вертикали) и определим основные статистические показатели ЕГЭ по математике:</w:t>
      </w:r>
    </w:p>
    <w:p w:rsidR="00E513D4" w:rsidRPr="00243811" w:rsidRDefault="00E513D4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81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13AB327F" wp14:editId="29BCE2FE">
            <wp:extent cx="5664200" cy="1454150"/>
            <wp:effectExtent l="0" t="0" r="1270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4"/>
        <w:tblW w:w="9039" w:type="dxa"/>
        <w:tblLayout w:type="fixed"/>
        <w:tblLook w:val="04A0" w:firstRow="1" w:lastRow="0" w:firstColumn="1" w:lastColumn="0" w:noHBand="0" w:noVBand="1"/>
      </w:tblPr>
      <w:tblGrid>
        <w:gridCol w:w="1311"/>
        <w:gridCol w:w="1207"/>
        <w:gridCol w:w="1276"/>
        <w:gridCol w:w="1417"/>
        <w:gridCol w:w="1134"/>
        <w:gridCol w:w="1418"/>
        <w:gridCol w:w="1276"/>
      </w:tblGrid>
      <w:tr w:rsidR="00E513D4" w:rsidRPr="00243811" w:rsidTr="00A8728D">
        <w:trPr>
          <w:trHeight w:val="1000"/>
        </w:trPr>
        <w:tc>
          <w:tcPr>
            <w:tcW w:w="1311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120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Количество участников</w:t>
            </w:r>
          </w:p>
        </w:tc>
        <w:tc>
          <w:tcPr>
            <w:tcW w:w="1276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Минимальный первичный балл</w:t>
            </w:r>
          </w:p>
        </w:tc>
        <w:tc>
          <w:tcPr>
            <w:tcW w:w="141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Максимальный первичный балл</w:t>
            </w:r>
          </w:p>
        </w:tc>
        <w:tc>
          <w:tcPr>
            <w:tcW w:w="1134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Медиана первичных баллов</w:t>
            </w:r>
          </w:p>
        </w:tc>
        <w:tc>
          <w:tcPr>
            <w:tcW w:w="141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Среднее арифметическое первичных баллов</w:t>
            </w:r>
          </w:p>
        </w:tc>
        <w:tc>
          <w:tcPr>
            <w:tcW w:w="1276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Мода</w:t>
            </w:r>
            <w:r w:rsidRPr="00243811">
              <w:rPr>
                <w:rFonts w:ascii="Times New Roman" w:hAnsi="Times New Roman" w:cs="Times New Roman"/>
                <w:bCs/>
                <w:color w:val="000000"/>
              </w:rPr>
              <w:br/>
              <w:t>(наибольшая из всех возможных)</w:t>
            </w:r>
          </w:p>
        </w:tc>
      </w:tr>
      <w:tr w:rsidR="00E513D4" w:rsidRPr="00243811" w:rsidTr="00A8728D">
        <w:trPr>
          <w:trHeight w:val="339"/>
        </w:trPr>
        <w:tc>
          <w:tcPr>
            <w:tcW w:w="1311" w:type="dxa"/>
          </w:tcPr>
          <w:p w:rsidR="00E513D4" w:rsidRPr="00243811" w:rsidRDefault="00E513D4" w:rsidP="000569B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ОО №17</w:t>
            </w:r>
          </w:p>
        </w:tc>
        <w:tc>
          <w:tcPr>
            <w:tcW w:w="120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417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134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418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  <w:color w:val="000000"/>
              </w:rPr>
              <w:t>13,4</w:t>
            </w:r>
          </w:p>
        </w:tc>
        <w:tc>
          <w:tcPr>
            <w:tcW w:w="1276" w:type="dxa"/>
          </w:tcPr>
          <w:p w:rsidR="00E513D4" w:rsidRPr="00243811" w:rsidRDefault="00E513D4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hAnsi="Times New Roman" w:cs="Times New Roman"/>
                <w:bCs/>
              </w:rPr>
              <w:t>8</w:t>
            </w:r>
          </w:p>
        </w:tc>
      </w:tr>
    </w:tbl>
    <w:p w:rsidR="00E513D4" w:rsidRPr="000569B2" w:rsidRDefault="00E513D4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</w:rPr>
      </w:pPr>
      <w:r w:rsidRPr="000569B2">
        <w:rPr>
          <w:rFonts w:ascii="Times New Roman" w:eastAsia="Times New Roman" w:hAnsi="Times New Roman" w:cs="Times New Roman"/>
          <w:bCs/>
        </w:rPr>
        <w:t xml:space="preserve">     Анализируя статистические данные, можно отметить следующее: медиана (14) по отношению к максимальному баллу (19) расположена далеко, и при этом выше среднего арифметического значения (13,4), что свидетельствует о неравномерном  распределении первичных баллов. График смещен в сторону  средних баллов от медианы.</w:t>
      </w:r>
    </w:p>
    <w:p w:rsidR="00E513D4" w:rsidRPr="000569B2" w:rsidRDefault="00E513D4" w:rsidP="0005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t>Объективность результатов, наличие маркеров необъективности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410"/>
        <w:gridCol w:w="1310"/>
        <w:gridCol w:w="1292"/>
        <w:gridCol w:w="1327"/>
        <w:gridCol w:w="1301"/>
        <w:gridCol w:w="1312"/>
        <w:gridCol w:w="1195"/>
      </w:tblGrid>
      <w:tr w:rsidR="00E513D4" w:rsidRPr="000569B2" w:rsidTr="00E513D4">
        <w:tc>
          <w:tcPr>
            <w:tcW w:w="1417" w:type="dxa"/>
            <w:vMerge w:val="restart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716" w:type="dxa"/>
            <w:gridSpan w:val="2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720" w:type="dxa"/>
            <w:gridSpan w:val="2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611" w:type="dxa"/>
            <w:gridSpan w:val="2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E513D4" w:rsidRPr="000569B2" w:rsidTr="00E513D4">
        <w:tc>
          <w:tcPr>
            <w:tcW w:w="1417" w:type="dxa"/>
            <w:vMerge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2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0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51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E513D4" w:rsidRPr="000569B2" w:rsidTr="00E513D4">
        <w:tc>
          <w:tcPr>
            <w:tcW w:w="1417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2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58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360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51" w:type="dxa"/>
          </w:tcPr>
          <w:p w:rsidR="00E513D4" w:rsidRPr="000569B2" w:rsidRDefault="00E513D4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69B2">
              <w:rPr>
                <w:rFonts w:ascii="Times New Roman" w:hAnsi="Times New Roman" w:cs="Times New Roman"/>
                <w:bCs/>
              </w:rPr>
              <w:t>21</w:t>
            </w:r>
          </w:p>
        </w:tc>
      </w:tr>
    </w:tbl>
    <w:p w:rsidR="00E513D4" w:rsidRPr="00243811" w:rsidRDefault="00E513D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13D4" w:rsidRPr="000569B2" w:rsidRDefault="00E513D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E5CEE3C" wp14:editId="5E2C43F8">
            <wp:extent cx="5695950" cy="1441450"/>
            <wp:effectExtent l="0" t="0" r="19050" b="2540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4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0569B2">
        <w:rPr>
          <w:rFonts w:ascii="Times New Roman" w:eastAsia="Times New Roman" w:hAnsi="Times New Roman" w:cs="Times New Roman"/>
          <w:bCs/>
        </w:rPr>
        <w:t>Данные таблицы и диаграммы свидетельствуют о том, что 79% учащихся подтвердили итоговые  отметки по математике. Имеется ряд расхождений в сторону повышения (21%), это учащийся, который при итоговой отметке «3» выполнил экзаменационную работу на баллы в диапазоне от 61 баллов до 80 баллов.</w:t>
      </w:r>
    </w:p>
    <w:p w:rsidR="00E513D4" w:rsidRPr="000569B2" w:rsidRDefault="00E513D4" w:rsidP="0005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lastRenderedPageBreak/>
        <w:t>Наличие аномальных результатов</w:t>
      </w:r>
    </w:p>
    <w:p w:rsidR="00E513D4" w:rsidRPr="000569B2" w:rsidRDefault="00E513D4" w:rsidP="000569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Cs/>
        </w:rPr>
        <w:t xml:space="preserve">      Аномальных результатов нет. При пороговом тестовом балле 27 (первичный 7 баллов) минимальный тестовый балл 46 (первичный 8) набрали 4 ученика (29%), остальные более 64 баллов (первичный 11)</w:t>
      </w:r>
      <w:r w:rsidRPr="000569B2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:rsidR="00E513D4" w:rsidRPr="000569B2" w:rsidRDefault="00E513D4" w:rsidP="000569B2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0569B2">
        <w:rPr>
          <w:b/>
          <w:bCs/>
          <w:i/>
          <w:sz w:val="22"/>
          <w:szCs w:val="22"/>
        </w:rPr>
        <w:t>Соответствие ожидаемому среднестатистическому  «коридору решаемости»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215"/>
        <w:gridCol w:w="5272"/>
        <w:gridCol w:w="1276"/>
        <w:gridCol w:w="1276"/>
      </w:tblGrid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Номер задания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sz w:val="22"/>
                <w:szCs w:val="22"/>
              </w:rPr>
              <w:t xml:space="preserve"> Проверяемые требования (умения) (тип задания)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 xml:space="preserve"> Уровень сложности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%выполнения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Планиметрия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100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2.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Векторы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100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3.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bCs/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Стереометрия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64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4.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both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Начала теории вероятностей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100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rFonts w:eastAsiaTheme="minorEastAsia"/>
                <w:sz w:val="22"/>
                <w:szCs w:val="22"/>
              </w:rPr>
              <w:t>5.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 xml:space="preserve">Вероятности сложных событий 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86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6.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Простейшие уравнения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7.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Вычисления и преобразования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36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8.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 xml:space="preserve">Производная и первообразная 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93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9.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Задачи с прикладным содержанием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базовый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79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rFonts w:eastAsiaTheme="minorEastAsia"/>
                <w:sz w:val="22"/>
                <w:szCs w:val="22"/>
              </w:rPr>
              <w:t>10.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both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Графики функций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71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11.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Текстовые задачи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rFonts w:eastAsiaTheme="minorEastAsia"/>
                <w:sz w:val="18"/>
                <w:szCs w:val="18"/>
              </w:rPr>
            </w:pPr>
            <w:r w:rsidRPr="000569B2">
              <w:rPr>
                <w:rFonts w:eastAsiaTheme="minorEastAsia"/>
                <w:sz w:val="18"/>
                <w:szCs w:val="18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0569B2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12.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Наибольшее и наименьшее значение функций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79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13.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both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Уравнения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57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14.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Стереометрическая задача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15.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Неравенства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36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16.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rPr>
                <w:rFonts w:ascii="Times New Roman" w:hAnsi="Times New Roman" w:cs="Times New Roman"/>
              </w:rPr>
            </w:pPr>
            <w:r w:rsidRPr="000569B2">
              <w:rPr>
                <w:rFonts w:ascii="Times New Roman" w:hAnsi="Times New Roman" w:cs="Times New Roman"/>
                <w:bCs/>
              </w:rPr>
              <w:t>Финансовая математика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50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17.</w:t>
            </w:r>
          </w:p>
        </w:tc>
        <w:tc>
          <w:tcPr>
            <w:tcW w:w="5272" w:type="dxa"/>
          </w:tcPr>
          <w:p w:rsidR="00E513D4" w:rsidRPr="000569B2" w:rsidRDefault="00E513D4" w:rsidP="000569B2">
            <w:pPr>
              <w:pStyle w:val="3"/>
              <w:jc w:val="left"/>
              <w:outlineLvl w:val="2"/>
              <w:rPr>
                <w:sz w:val="22"/>
                <w:szCs w:val="22"/>
              </w:rPr>
            </w:pPr>
            <w:r w:rsidRPr="000569B2">
              <w:rPr>
                <w:bCs/>
                <w:sz w:val="22"/>
                <w:szCs w:val="22"/>
              </w:rPr>
              <w:t>Планиметрическая задача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профильный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14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18.</w:t>
            </w:r>
          </w:p>
        </w:tc>
        <w:tc>
          <w:tcPr>
            <w:tcW w:w="5272" w:type="dxa"/>
            <w:tcBorders>
              <w:bottom w:val="single" w:sz="4" w:space="0" w:color="000000" w:themeColor="text1"/>
            </w:tcBorders>
          </w:tcPr>
          <w:p w:rsidR="00E513D4" w:rsidRPr="000569B2" w:rsidRDefault="00E513D4" w:rsidP="000569B2">
            <w:pPr>
              <w:rPr>
                <w:rFonts w:ascii="Times New Roman" w:hAnsi="Times New Roman" w:cs="Times New Roman"/>
              </w:rPr>
            </w:pPr>
            <w:r w:rsidRPr="000569B2">
              <w:rPr>
                <w:rFonts w:ascii="Times New Roman" w:hAnsi="Times New Roman" w:cs="Times New Roman"/>
                <w:bCs/>
              </w:rPr>
              <w:t>Задача с параметром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высокий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14</w:t>
            </w:r>
          </w:p>
        </w:tc>
      </w:tr>
      <w:tr w:rsidR="00E513D4" w:rsidRPr="000569B2" w:rsidTr="000569B2">
        <w:tc>
          <w:tcPr>
            <w:tcW w:w="1215" w:type="dxa"/>
          </w:tcPr>
          <w:p w:rsidR="00E513D4" w:rsidRPr="000569B2" w:rsidRDefault="00E513D4" w:rsidP="000569B2">
            <w:pPr>
              <w:pStyle w:val="a8"/>
              <w:jc w:val="both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19.</w:t>
            </w:r>
          </w:p>
        </w:tc>
        <w:tc>
          <w:tcPr>
            <w:tcW w:w="5272" w:type="dxa"/>
            <w:tcBorders>
              <w:bottom w:val="single" w:sz="4" w:space="0" w:color="000000" w:themeColor="text1"/>
            </w:tcBorders>
          </w:tcPr>
          <w:p w:rsidR="00E513D4" w:rsidRPr="000569B2" w:rsidRDefault="00E513D4" w:rsidP="000569B2">
            <w:pPr>
              <w:jc w:val="both"/>
              <w:rPr>
                <w:rFonts w:ascii="Times New Roman" w:hAnsi="Times New Roman" w:cs="Times New Roman"/>
              </w:rPr>
            </w:pPr>
            <w:r w:rsidRPr="000569B2">
              <w:rPr>
                <w:rFonts w:ascii="Times New Roman" w:hAnsi="Times New Roman" w:cs="Times New Roman"/>
                <w:bCs/>
              </w:rPr>
              <w:t>Числа и их свойства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высокий</w:t>
            </w:r>
          </w:p>
        </w:tc>
        <w:tc>
          <w:tcPr>
            <w:tcW w:w="1276" w:type="dxa"/>
          </w:tcPr>
          <w:p w:rsidR="00E513D4" w:rsidRPr="000569B2" w:rsidRDefault="00E513D4" w:rsidP="000569B2">
            <w:pPr>
              <w:pStyle w:val="a8"/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bCs/>
                <w:lang w:val="ru-RU" w:eastAsia="ru-RU"/>
              </w:rPr>
            </w:pPr>
            <w:r w:rsidRPr="000569B2">
              <w:rPr>
                <w:rFonts w:ascii="Times New Roman" w:eastAsiaTheme="minorEastAsia" w:hAnsi="Times New Roman" w:cs="Times New Roman"/>
                <w:bCs/>
                <w:lang w:val="ru-RU" w:eastAsia="ru-RU"/>
              </w:rPr>
              <w:t>14</w:t>
            </w:r>
          </w:p>
        </w:tc>
      </w:tr>
    </w:tbl>
    <w:p w:rsidR="00E513D4" w:rsidRPr="00243811" w:rsidRDefault="00E513D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bCs/>
        </w:rPr>
        <w:t xml:space="preserve">  </w:t>
      </w:r>
    </w:p>
    <w:p w:rsidR="00E513D4" w:rsidRPr="000569B2" w:rsidRDefault="00E513D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 wp14:anchorId="63386891" wp14:editId="06107CF6">
            <wp:extent cx="5632450" cy="2444750"/>
            <wp:effectExtent l="0" t="0" r="25400" b="1270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243811">
        <w:rPr>
          <w:rFonts w:ascii="Times New Roman" w:eastAsia="Times New Roman" w:hAnsi="Times New Roman" w:cs="Times New Roman"/>
          <w:bCs/>
        </w:rPr>
        <w:t xml:space="preserve">       </w:t>
      </w:r>
      <w:r w:rsidR="00A8728D">
        <w:rPr>
          <w:rFonts w:ascii="Times New Roman" w:eastAsia="Times New Roman" w:hAnsi="Times New Roman" w:cs="Times New Roman"/>
          <w:bCs/>
        </w:rPr>
        <w:t xml:space="preserve">  </w:t>
      </w:r>
      <w:r w:rsidRPr="000569B2">
        <w:rPr>
          <w:rFonts w:ascii="Times New Roman" w:eastAsia="Times New Roman" w:hAnsi="Times New Roman" w:cs="Times New Roman"/>
          <w:bCs/>
        </w:rPr>
        <w:t xml:space="preserve">Читая график решаемости, видим, что часть заданий находится за пределами коридора решаемости, в частности задания №14 (умение решать геометрические задачи по стереометрии профильного уровня). Кроме этого, задания открытой части № 18,19, оценивающий  высокий уровень подготовки, 2 ученика набрали по 1 первичному баллу из 4 </w:t>
      </w:r>
      <w:proofErr w:type="gramStart"/>
      <w:r w:rsidRPr="000569B2">
        <w:rPr>
          <w:rFonts w:ascii="Times New Roman" w:eastAsia="Times New Roman" w:hAnsi="Times New Roman" w:cs="Times New Roman"/>
          <w:bCs/>
        </w:rPr>
        <w:t>возможных</w:t>
      </w:r>
      <w:proofErr w:type="gramEnd"/>
      <w:r w:rsidRPr="000569B2">
        <w:rPr>
          <w:rFonts w:ascii="Times New Roman" w:eastAsia="Times New Roman" w:hAnsi="Times New Roman" w:cs="Times New Roman"/>
          <w:bCs/>
        </w:rPr>
        <w:t xml:space="preserve">. </w:t>
      </w:r>
    </w:p>
    <w:p w:rsidR="00E513D4" w:rsidRPr="000569B2" w:rsidRDefault="00E513D4" w:rsidP="0005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t>Индекс низких результатов</w:t>
      </w:r>
      <w:r w:rsidRPr="000569B2">
        <w:rPr>
          <w:rFonts w:ascii="Times New Roman" w:eastAsia="Times New Roman" w:hAnsi="Times New Roman" w:cs="Times New Roman"/>
          <w:bCs/>
        </w:rPr>
        <w:t xml:space="preserve"> </w:t>
      </w:r>
    </w:p>
    <w:p w:rsidR="00E513D4" w:rsidRPr="000569B2" w:rsidRDefault="00E513D4" w:rsidP="000569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Cs/>
        </w:rPr>
        <w:t xml:space="preserve">       Аномальных результатов нет.</w:t>
      </w:r>
      <w:r w:rsidRPr="000569B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0569B2">
        <w:rPr>
          <w:rFonts w:ascii="Times New Roman" w:eastAsia="Times New Roman" w:hAnsi="Times New Roman" w:cs="Times New Roman"/>
          <w:bCs/>
        </w:rPr>
        <w:t>100% учащихся справились с экзаменационной работой, из них 71% учащихся показали уровень выполнения работы выше базового.</w:t>
      </w:r>
    </w:p>
    <w:p w:rsidR="00E513D4" w:rsidRPr="000569B2" w:rsidRDefault="00E513D4" w:rsidP="0005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t>Уровневый анализ результатов ЕГЭ по математике</w:t>
      </w:r>
    </w:p>
    <w:p w:rsidR="00E513D4" w:rsidRPr="000569B2" w:rsidRDefault="00E513D4" w:rsidP="000569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69B2">
        <w:rPr>
          <w:rFonts w:ascii="Times New Roman" w:hAnsi="Times New Roman" w:cs="Times New Roman"/>
        </w:rPr>
        <w:t xml:space="preserve">       На графике решаемости видно, что                                                       </w:t>
      </w:r>
      <w:r w:rsidR="000569B2">
        <w:rPr>
          <w:rFonts w:ascii="Times New Roman" w:hAnsi="Times New Roman" w:cs="Times New Roman"/>
        </w:rPr>
        <w:t xml:space="preserve">                         </w:t>
      </w:r>
      <w:r w:rsidRPr="000569B2">
        <w:rPr>
          <w:rFonts w:ascii="Times New Roman" w:hAnsi="Times New Roman" w:cs="Times New Roman"/>
        </w:rPr>
        <w:t>учащиеся группы «П-60б» успешно выполнили задания № 1,2,4,6,8,11</w:t>
      </w:r>
      <w:r w:rsidR="000E15C7" w:rsidRPr="000569B2">
        <w:rPr>
          <w:rFonts w:ascii="Times New Roman" w:hAnsi="Times New Roman" w:cs="Times New Roman"/>
        </w:rPr>
        <w:t>;</w:t>
      </w:r>
      <w:r w:rsidRPr="000569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0569B2">
        <w:rPr>
          <w:rFonts w:ascii="Times New Roman" w:eastAsia="Times New Roman" w:hAnsi="Times New Roman" w:cs="Times New Roman"/>
        </w:rPr>
        <w:t>учащиеся группы «61б - 80б»  успешно выполнили задания № 1,2,4,5,6,8,9,11</w:t>
      </w:r>
      <w:r w:rsidR="000E15C7" w:rsidRPr="000569B2">
        <w:rPr>
          <w:rFonts w:ascii="Times New Roman" w:eastAsia="Times New Roman" w:hAnsi="Times New Roman" w:cs="Times New Roman"/>
        </w:rPr>
        <w:t>;</w:t>
      </w:r>
      <w:r w:rsidRPr="000569B2">
        <w:rPr>
          <w:rFonts w:ascii="Times New Roman" w:eastAsia="Times New Roman" w:hAnsi="Times New Roman" w:cs="Times New Roman"/>
        </w:rPr>
        <w:t xml:space="preserve">                                              задание № 14 вызвало затруднения у учащихся всех групп.</w:t>
      </w:r>
    </w:p>
    <w:p w:rsidR="00E513D4" w:rsidRPr="000569B2" w:rsidRDefault="00E513D4" w:rsidP="0005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t>Типичные учебные затруднения учащихся по математике</w:t>
      </w:r>
    </w:p>
    <w:p w:rsidR="00E513D4" w:rsidRPr="000569B2" w:rsidRDefault="00E513D4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569B2">
        <w:rPr>
          <w:rFonts w:ascii="Times New Roman" w:eastAsia="Times New Roman" w:hAnsi="Times New Roman" w:cs="Times New Roman"/>
          <w:b/>
          <w:bCs/>
          <w:i/>
        </w:rPr>
        <w:lastRenderedPageBreak/>
        <w:t xml:space="preserve">  </w:t>
      </w:r>
      <w:r w:rsidR="000E15C7" w:rsidRPr="000569B2">
        <w:rPr>
          <w:rFonts w:ascii="Times New Roman" w:eastAsia="Times New Roman" w:hAnsi="Times New Roman" w:cs="Times New Roman"/>
          <w:b/>
          <w:bCs/>
          <w:i/>
        </w:rPr>
        <w:t xml:space="preserve">  </w:t>
      </w:r>
      <w:r w:rsidRPr="000569B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0569B2">
        <w:rPr>
          <w:rFonts w:ascii="Times New Roman" w:eastAsia="Times New Roman" w:hAnsi="Times New Roman" w:cs="Times New Roman"/>
        </w:rPr>
        <w:t xml:space="preserve"> Анализ результатов ЕГЭ по математике показал типичные затруднения, которые проявились у учащихся в ходе вып</w:t>
      </w:r>
      <w:r w:rsidR="000E15C7" w:rsidRPr="000569B2">
        <w:rPr>
          <w:rFonts w:ascii="Times New Roman" w:eastAsia="Times New Roman" w:hAnsi="Times New Roman" w:cs="Times New Roman"/>
        </w:rPr>
        <w:t xml:space="preserve">олнения экзаменационных работ: </w:t>
      </w:r>
      <w:r w:rsidRPr="000569B2">
        <w:rPr>
          <w:rFonts w:ascii="Times New Roman" w:hAnsi="Times New Roman" w:cs="Times New Roman"/>
        </w:rPr>
        <w:t xml:space="preserve">7 задание – Вычисления и преобразования (тригонометрическое выражение); </w:t>
      </w:r>
      <w:r w:rsidRPr="000569B2">
        <w:rPr>
          <w:rFonts w:ascii="Times New Roman" w:eastAsia="Times New Roman" w:hAnsi="Times New Roman" w:cs="Times New Roman"/>
        </w:rPr>
        <w:t>задания № 14,15,17-19 профильного и высокого уровня сложности.</w:t>
      </w:r>
    </w:p>
    <w:p w:rsidR="000E15C7" w:rsidRPr="00243811" w:rsidRDefault="00E83687" w:rsidP="000569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4196ADA1" wp14:editId="4C8FBF2C">
            <wp:extent cx="5695950" cy="17907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682F" w:rsidRPr="000569B2" w:rsidRDefault="00E51A2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569B2">
        <w:rPr>
          <w:rFonts w:ascii="Times New Roman" w:hAnsi="Times New Roman" w:cs="Times New Roman"/>
          <w:bCs/>
        </w:rPr>
        <w:t xml:space="preserve">        </w:t>
      </w:r>
      <w:r w:rsidR="0054682F" w:rsidRPr="000569B2">
        <w:rPr>
          <w:rFonts w:ascii="Times New Roman" w:hAnsi="Times New Roman" w:cs="Times New Roman"/>
          <w:bCs/>
        </w:rPr>
        <w:t xml:space="preserve">Из данных диаграммы видим, прослеживается </w:t>
      </w:r>
      <w:r w:rsidR="00E83687" w:rsidRPr="000569B2">
        <w:rPr>
          <w:rFonts w:ascii="Times New Roman" w:hAnsi="Times New Roman" w:cs="Times New Roman"/>
          <w:bCs/>
        </w:rPr>
        <w:t xml:space="preserve">положительная </w:t>
      </w:r>
      <w:r w:rsidR="0054682F" w:rsidRPr="000569B2">
        <w:rPr>
          <w:rFonts w:ascii="Times New Roman" w:hAnsi="Times New Roman" w:cs="Times New Roman"/>
          <w:bCs/>
        </w:rPr>
        <w:t xml:space="preserve">динамика по освоению  ФГОС СОО </w:t>
      </w:r>
      <w:r w:rsidR="00E83687" w:rsidRPr="000569B2">
        <w:rPr>
          <w:rFonts w:ascii="Times New Roman" w:hAnsi="Times New Roman" w:cs="Times New Roman"/>
          <w:bCs/>
        </w:rPr>
        <w:t>по математике на высоком уровне в сравнении с 2022 и 2023 годами на 21,4%</w:t>
      </w:r>
      <w:r w:rsidR="0054682F" w:rsidRPr="000569B2">
        <w:rPr>
          <w:rFonts w:ascii="Times New Roman" w:hAnsi="Times New Roman" w:cs="Times New Roman"/>
          <w:bCs/>
        </w:rPr>
        <w:t>.</w:t>
      </w:r>
    </w:p>
    <w:p w:rsidR="00926200" w:rsidRPr="000569B2" w:rsidRDefault="004C337F" w:rsidP="000569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0569B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529FF" w:rsidRPr="000569B2">
        <w:rPr>
          <w:rFonts w:ascii="Times New Roman" w:eastAsia="Times New Roman" w:hAnsi="Times New Roman" w:cs="Times New Roman"/>
          <w:bCs/>
          <w:color w:val="000000"/>
        </w:rPr>
        <w:t>Таким образом,</w:t>
      </w:r>
      <w:r w:rsidR="003529FF" w:rsidRPr="000569B2">
        <w:rPr>
          <w:rFonts w:ascii="Times New Roman" w:eastAsia="Times New Roman" w:hAnsi="Times New Roman" w:cs="Times New Roman"/>
          <w:bCs/>
        </w:rPr>
        <w:t xml:space="preserve"> математику </w:t>
      </w:r>
      <w:r w:rsidR="00BB263B" w:rsidRPr="000569B2">
        <w:rPr>
          <w:rFonts w:ascii="Times New Roman" w:eastAsia="Times New Roman" w:hAnsi="Times New Roman" w:cs="Times New Roman"/>
          <w:bCs/>
        </w:rPr>
        <w:t>(профильный уровень)  выбрали 14</w:t>
      </w:r>
      <w:r w:rsidR="003529FF" w:rsidRPr="000569B2">
        <w:rPr>
          <w:rFonts w:ascii="Times New Roman" w:eastAsia="Times New Roman" w:hAnsi="Times New Roman" w:cs="Times New Roman"/>
          <w:bCs/>
        </w:rPr>
        <w:t xml:space="preserve"> </w:t>
      </w:r>
      <w:r w:rsidR="00BB263B" w:rsidRPr="000569B2">
        <w:rPr>
          <w:rFonts w:ascii="Times New Roman" w:eastAsia="Times New Roman" w:hAnsi="Times New Roman" w:cs="Times New Roman"/>
          <w:bCs/>
        </w:rPr>
        <w:t>выпускников, что составляет 67</w:t>
      </w:r>
      <w:r w:rsidR="003529FF" w:rsidRPr="000569B2">
        <w:rPr>
          <w:rFonts w:ascii="Times New Roman" w:eastAsia="Times New Roman" w:hAnsi="Times New Roman" w:cs="Times New Roman"/>
          <w:bCs/>
        </w:rPr>
        <w:t>% от общего числа выпускников, выбравших ГИА в форме ЕГЭ</w:t>
      </w:r>
      <w:r w:rsidR="00BB263B" w:rsidRPr="000569B2">
        <w:rPr>
          <w:rFonts w:ascii="Times New Roman" w:eastAsia="Times New Roman" w:hAnsi="Times New Roman" w:cs="Times New Roman"/>
          <w:bCs/>
        </w:rPr>
        <w:t>, что на 15% выше, чем в 2023 году</w:t>
      </w:r>
      <w:r w:rsidR="003529FF" w:rsidRPr="000569B2">
        <w:rPr>
          <w:rFonts w:ascii="Times New Roman" w:eastAsia="Times New Roman" w:hAnsi="Times New Roman" w:cs="Times New Roman"/>
          <w:bCs/>
        </w:rPr>
        <w:t xml:space="preserve">. Из них показали успешный результат 100%, при среднем тестовом балле – </w:t>
      </w:r>
      <w:r w:rsidR="00BB263B" w:rsidRPr="000569B2">
        <w:rPr>
          <w:rFonts w:ascii="Times New Roman" w:eastAsia="Times New Roman" w:hAnsi="Times New Roman" w:cs="Times New Roman"/>
          <w:bCs/>
        </w:rPr>
        <w:t xml:space="preserve">68, что так же выше на </w:t>
      </w:r>
      <w:r w:rsidR="003529FF" w:rsidRPr="000569B2">
        <w:rPr>
          <w:rFonts w:ascii="Times New Roman" w:eastAsia="Times New Roman" w:hAnsi="Times New Roman" w:cs="Times New Roman"/>
          <w:bCs/>
        </w:rPr>
        <w:t>9</w:t>
      </w:r>
      <w:r w:rsidR="00BB263B" w:rsidRPr="000569B2">
        <w:rPr>
          <w:rFonts w:ascii="Times New Roman" w:eastAsia="Times New Roman" w:hAnsi="Times New Roman" w:cs="Times New Roman"/>
          <w:bCs/>
        </w:rPr>
        <w:t>, чем в 2023 году</w:t>
      </w:r>
      <w:r w:rsidR="003529FF" w:rsidRPr="000569B2">
        <w:rPr>
          <w:rFonts w:ascii="Times New Roman" w:eastAsia="Times New Roman" w:hAnsi="Times New Roman" w:cs="Times New Roman"/>
          <w:bCs/>
        </w:rPr>
        <w:t xml:space="preserve"> (средний первичный балл</w:t>
      </w:r>
      <w:r w:rsidR="00BB263B" w:rsidRPr="000569B2">
        <w:rPr>
          <w:rFonts w:ascii="Times New Roman" w:eastAsia="Times New Roman" w:hAnsi="Times New Roman" w:cs="Times New Roman"/>
          <w:bCs/>
        </w:rPr>
        <w:t xml:space="preserve"> 13, в 2023 году – </w:t>
      </w:r>
      <w:r w:rsidR="003529FF" w:rsidRPr="000569B2">
        <w:rPr>
          <w:rFonts w:ascii="Times New Roman" w:eastAsia="Times New Roman" w:hAnsi="Times New Roman" w:cs="Times New Roman"/>
          <w:bCs/>
        </w:rPr>
        <w:t xml:space="preserve">11).  Максимальный балл – </w:t>
      </w:r>
      <w:r w:rsidR="00BB263B" w:rsidRPr="000569B2">
        <w:rPr>
          <w:rFonts w:ascii="Times New Roman" w:eastAsia="Times New Roman" w:hAnsi="Times New Roman" w:cs="Times New Roman"/>
          <w:bCs/>
        </w:rPr>
        <w:t>84 (в 2023 году был 76</w:t>
      </w:r>
      <w:r w:rsidR="003529FF" w:rsidRPr="000569B2">
        <w:rPr>
          <w:rFonts w:ascii="Times New Roman" w:eastAsia="Times New Roman" w:hAnsi="Times New Roman" w:cs="Times New Roman"/>
          <w:bCs/>
        </w:rPr>
        <w:t>).</w:t>
      </w:r>
      <w:r w:rsidR="00BB263B" w:rsidRPr="000569B2">
        <w:rPr>
          <w:rFonts w:ascii="Times New Roman" w:eastAsia="Times New Roman" w:hAnsi="Times New Roman" w:cs="Times New Roman"/>
          <w:bCs/>
        </w:rPr>
        <w:t xml:space="preserve">  78,6 </w:t>
      </w:r>
      <w:r w:rsidR="0054682F" w:rsidRPr="000569B2">
        <w:rPr>
          <w:rFonts w:ascii="Times New Roman" w:eastAsia="Times New Roman" w:hAnsi="Times New Roman" w:cs="Times New Roman"/>
          <w:bCs/>
        </w:rPr>
        <w:t xml:space="preserve">% </w:t>
      </w:r>
      <w:proofErr w:type="gramStart"/>
      <w:r w:rsidR="0054682F" w:rsidRPr="000569B2">
        <w:rPr>
          <w:rFonts w:ascii="Times New Roman" w:eastAsia="Times New Roman" w:hAnsi="Times New Roman" w:cs="Times New Roman"/>
          <w:bCs/>
        </w:rPr>
        <w:t>обучающихся</w:t>
      </w:r>
      <w:proofErr w:type="gramEnd"/>
      <w:r w:rsidR="0054682F" w:rsidRPr="000569B2">
        <w:rPr>
          <w:rFonts w:ascii="Times New Roman" w:eastAsia="Times New Roman" w:hAnsi="Times New Roman" w:cs="Times New Roman"/>
          <w:bCs/>
        </w:rPr>
        <w:t xml:space="preserve"> показали </w:t>
      </w:r>
      <w:r w:rsidR="0054682F" w:rsidRPr="000569B2">
        <w:rPr>
          <w:rFonts w:ascii="Times New Roman" w:hAnsi="Times New Roman" w:cs="Times New Roman"/>
          <w:bCs/>
        </w:rPr>
        <w:t>базовый уровень освоения  ФГОС СОО по математике</w:t>
      </w:r>
      <w:r w:rsidR="00BB263B" w:rsidRPr="000569B2">
        <w:rPr>
          <w:rFonts w:ascii="Times New Roman" w:hAnsi="Times New Roman" w:cs="Times New Roman"/>
          <w:bCs/>
        </w:rPr>
        <w:t xml:space="preserve">, а 21,4% </w:t>
      </w:r>
      <w:r w:rsidR="00BB263B" w:rsidRPr="000569B2">
        <w:rPr>
          <w:rFonts w:ascii="Times New Roman" w:eastAsia="Times New Roman" w:hAnsi="Times New Roman" w:cs="Times New Roman"/>
          <w:bCs/>
        </w:rPr>
        <w:t>–</w:t>
      </w:r>
      <w:r w:rsidR="00BB263B" w:rsidRPr="000569B2">
        <w:rPr>
          <w:rFonts w:ascii="Times New Roman" w:hAnsi="Times New Roman" w:cs="Times New Roman"/>
          <w:bCs/>
        </w:rPr>
        <w:t xml:space="preserve"> высокий уровень</w:t>
      </w:r>
      <w:r w:rsidR="0054682F" w:rsidRPr="000569B2">
        <w:rPr>
          <w:rFonts w:ascii="Times New Roman" w:hAnsi="Times New Roman" w:cs="Times New Roman"/>
          <w:bCs/>
        </w:rPr>
        <w:t>.</w:t>
      </w:r>
    </w:p>
    <w:p w:rsidR="000E15C7" w:rsidRPr="00243811" w:rsidRDefault="0054682F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3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  <w:t>Математика (базовый уровень)</w:t>
      </w:r>
    </w:p>
    <w:p w:rsidR="000E15C7" w:rsidRPr="000569B2" w:rsidRDefault="000E15C7" w:rsidP="00A872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569B2">
        <w:rPr>
          <w:rFonts w:ascii="Times New Roman" w:eastAsia="Times New Roman" w:hAnsi="Times New Roman" w:cs="Times New Roman"/>
          <w:bCs/>
        </w:rPr>
        <w:t xml:space="preserve">       Выбор учебных предметов на  ЕГЭ распределился следующим образом:  математика (базовый уровень) – 7 выпускников, что составляет  33,3% от количества выпускников, выбравших ГИА в форме ЕГЭ.</w:t>
      </w:r>
    </w:p>
    <w:p w:rsidR="000E15C7" w:rsidRPr="000569B2" w:rsidRDefault="000E15C7" w:rsidP="000569B2">
      <w:pPr>
        <w:pStyle w:val="a3"/>
        <w:numPr>
          <w:ilvl w:val="0"/>
          <w:numId w:val="22"/>
        </w:numPr>
        <w:ind w:left="0"/>
        <w:rPr>
          <w:b/>
          <w:bCs/>
          <w:i/>
          <w:color w:val="000000"/>
          <w:sz w:val="22"/>
          <w:szCs w:val="22"/>
        </w:rPr>
      </w:pPr>
      <w:r w:rsidRPr="000569B2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p w:rsidR="000E15C7" w:rsidRPr="00243811" w:rsidRDefault="000E15C7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9B2">
        <w:rPr>
          <w:rFonts w:ascii="Times New Roman" w:eastAsia="Times New Roman" w:hAnsi="Times New Roman" w:cs="Times New Roman"/>
          <w:bCs/>
          <w:color w:val="000000"/>
        </w:rPr>
        <w:t xml:space="preserve">         Определим основные статистические показатели ЕГЭ по математике</w:t>
      </w:r>
      <w:r w:rsidRPr="00243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4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  <w:gridCol w:w="1523"/>
        <w:gridCol w:w="1312"/>
      </w:tblGrid>
      <w:tr w:rsidR="000E15C7" w:rsidRPr="00243811" w:rsidTr="007F4A87">
        <w:trPr>
          <w:trHeight w:val="922"/>
        </w:trPr>
        <w:tc>
          <w:tcPr>
            <w:tcW w:w="1242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276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Минимальный первичный балл</w:t>
            </w:r>
          </w:p>
        </w:tc>
        <w:tc>
          <w:tcPr>
            <w:tcW w:w="1276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Максимальный первичный балл</w:t>
            </w:r>
          </w:p>
        </w:tc>
        <w:tc>
          <w:tcPr>
            <w:tcW w:w="1275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Медиана первичных баллов</w:t>
            </w:r>
          </w:p>
        </w:tc>
        <w:tc>
          <w:tcPr>
            <w:tcW w:w="1523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первичных баллов</w:t>
            </w:r>
          </w:p>
        </w:tc>
        <w:tc>
          <w:tcPr>
            <w:tcW w:w="1312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</w:t>
            </w:r>
            <w:r w:rsidR="00B824F0"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B824F0" w:rsidRPr="00056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(наибольшая из всех возможных</w:t>
            </w:r>
            <w:proofErr w:type="gramEnd"/>
          </w:p>
        </w:tc>
      </w:tr>
      <w:tr w:rsidR="000E15C7" w:rsidRPr="00243811" w:rsidTr="007F4A87">
        <w:trPr>
          <w:trHeight w:val="278"/>
        </w:trPr>
        <w:tc>
          <w:tcPr>
            <w:tcW w:w="1242" w:type="dxa"/>
          </w:tcPr>
          <w:p w:rsidR="000E15C7" w:rsidRPr="00243811" w:rsidRDefault="000E15C7" w:rsidP="000569B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ОО №17</w:t>
            </w:r>
          </w:p>
        </w:tc>
        <w:tc>
          <w:tcPr>
            <w:tcW w:w="1276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276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1275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523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312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43811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</w:tr>
    </w:tbl>
    <w:p w:rsidR="000E15C7" w:rsidRPr="000569B2" w:rsidRDefault="000E15C7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438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0569B2">
        <w:rPr>
          <w:rFonts w:ascii="Times New Roman" w:eastAsia="Times New Roman" w:hAnsi="Times New Roman" w:cs="Times New Roman"/>
          <w:bCs/>
          <w:color w:val="000000" w:themeColor="text1"/>
        </w:rPr>
        <w:t>Анализируя статистические данные, можно отметить следующее: медиана (14) по отношению к максимальному баллу (21) расположена недалеко, и при этом близка к   среднему арифметическому значению (15), что свидетельствует о равномерном  распределении первичных баллов.</w:t>
      </w:r>
    </w:p>
    <w:p w:rsidR="000E15C7" w:rsidRPr="000569B2" w:rsidRDefault="000E15C7" w:rsidP="000569B2">
      <w:pPr>
        <w:pStyle w:val="a3"/>
        <w:numPr>
          <w:ilvl w:val="0"/>
          <w:numId w:val="22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0569B2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1308"/>
        <w:gridCol w:w="1294"/>
        <w:gridCol w:w="1322"/>
        <w:gridCol w:w="1304"/>
        <w:gridCol w:w="1309"/>
        <w:gridCol w:w="990"/>
      </w:tblGrid>
      <w:tr w:rsidR="000E15C7" w:rsidRPr="00243811" w:rsidTr="007F4A87">
        <w:tc>
          <w:tcPr>
            <w:tcW w:w="1404" w:type="dxa"/>
            <w:vMerge w:val="restart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</w:t>
            </w:r>
          </w:p>
        </w:tc>
        <w:tc>
          <w:tcPr>
            <w:tcW w:w="2602" w:type="dxa"/>
            <w:gridSpan w:val="2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Понизили</w:t>
            </w:r>
          </w:p>
        </w:tc>
        <w:tc>
          <w:tcPr>
            <w:tcW w:w="2626" w:type="dxa"/>
            <w:gridSpan w:val="2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2299" w:type="dxa"/>
            <w:gridSpan w:val="2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Повысили</w:t>
            </w:r>
          </w:p>
        </w:tc>
      </w:tr>
      <w:tr w:rsidR="000E15C7" w:rsidRPr="00243811" w:rsidTr="007F4A87">
        <w:tc>
          <w:tcPr>
            <w:tcW w:w="1404" w:type="dxa"/>
            <w:vMerge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294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322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304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309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990" w:type="dxa"/>
          </w:tcPr>
          <w:p w:rsidR="000E15C7" w:rsidRPr="000569B2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9B2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0E15C7" w:rsidRPr="00243811" w:rsidTr="007F4A87">
        <w:tc>
          <w:tcPr>
            <w:tcW w:w="1404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08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4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09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0E15C7" w:rsidRPr="00243811" w:rsidRDefault="000E15C7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</w:tbl>
    <w:p w:rsidR="000E15C7" w:rsidRPr="00243811" w:rsidRDefault="000E15C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15C7" w:rsidRPr="00A8728D" w:rsidRDefault="000E15C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1A5D1FA" wp14:editId="1175393E">
            <wp:extent cx="5632450" cy="1517650"/>
            <wp:effectExtent l="0" t="0" r="25400" b="2540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25538" w:rsidRPr="0024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7F4A8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A8728D">
        <w:rPr>
          <w:rFonts w:ascii="Times New Roman" w:eastAsia="Times New Roman" w:hAnsi="Times New Roman" w:cs="Times New Roman"/>
          <w:bCs/>
        </w:rPr>
        <w:t>Данные таблицы и диаграммы свидетельствуют о том, что 14% учащихся подтвердили итоговые  отметки по математике, 86% учащихся показали результат выше годовой отметки.</w:t>
      </w:r>
    </w:p>
    <w:p w:rsidR="000E15C7" w:rsidRPr="00A8728D" w:rsidRDefault="000E15C7" w:rsidP="000569B2">
      <w:pPr>
        <w:pStyle w:val="a3"/>
        <w:numPr>
          <w:ilvl w:val="0"/>
          <w:numId w:val="22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Наличие аномальных результатов</w:t>
      </w:r>
    </w:p>
    <w:p w:rsidR="000E15C7" w:rsidRPr="00A8728D" w:rsidRDefault="000E15C7" w:rsidP="000569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lastRenderedPageBreak/>
        <w:t xml:space="preserve">     Аномальных результатов нет. Работу выполнили на «5» - 1 учащийся (14%), на «4» - 6 учащихся (86%).</w:t>
      </w:r>
    </w:p>
    <w:p w:rsidR="000E15C7" w:rsidRPr="00243811" w:rsidRDefault="000E15C7" w:rsidP="000569B2">
      <w:pPr>
        <w:pStyle w:val="a3"/>
        <w:numPr>
          <w:ilvl w:val="0"/>
          <w:numId w:val="22"/>
        </w:numPr>
        <w:shd w:val="clear" w:color="auto" w:fill="FFFFFF"/>
        <w:ind w:left="0"/>
        <w:jc w:val="both"/>
        <w:rPr>
          <w:b/>
          <w:bCs/>
          <w:i/>
        </w:rPr>
      </w:pPr>
      <w:r w:rsidRPr="00A8728D">
        <w:rPr>
          <w:b/>
          <w:bCs/>
          <w:i/>
          <w:sz w:val="22"/>
          <w:szCs w:val="22"/>
        </w:rPr>
        <w:t>Соответствие ожидаемому среднестатистическому</w:t>
      </w:r>
      <w:r w:rsidRPr="00243811">
        <w:rPr>
          <w:b/>
          <w:bCs/>
          <w:i/>
        </w:rPr>
        <w:t xml:space="preserve">  «коридору решаемости»</w:t>
      </w:r>
    </w:p>
    <w:p w:rsidR="000E15C7" w:rsidRPr="00A8728D" w:rsidRDefault="000E15C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 wp14:anchorId="5921B5B2" wp14:editId="7D445403">
            <wp:extent cx="5683250" cy="1854200"/>
            <wp:effectExtent l="0" t="0" r="12700" b="1270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80432">
        <w:rPr>
          <w:rFonts w:ascii="Times New Roman" w:eastAsia="Times New Roman" w:hAnsi="Times New Roman" w:cs="Times New Roman"/>
          <w:bCs/>
        </w:rPr>
        <w:t xml:space="preserve">      </w:t>
      </w:r>
      <w:r w:rsidRPr="00A8728D">
        <w:rPr>
          <w:rFonts w:ascii="Times New Roman" w:eastAsia="Times New Roman" w:hAnsi="Times New Roman" w:cs="Times New Roman"/>
          <w:bCs/>
        </w:rPr>
        <w:t xml:space="preserve">Читая график решаемости, видим, что часть заданий находится за пределами коридора решаемости, в частности задания № 11,13,16,18,21 (умение решать стереометрические и логические задачи, задачи на делимость и задачи олимпиадного характера). </w:t>
      </w:r>
    </w:p>
    <w:p w:rsidR="000E15C7" w:rsidRPr="00A8728D" w:rsidRDefault="000E15C7" w:rsidP="000569B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A8728D">
        <w:rPr>
          <w:rFonts w:ascii="Times New Roman" w:eastAsia="Times New Roman" w:hAnsi="Times New Roman" w:cs="Times New Roman"/>
          <w:b/>
          <w:bCs/>
          <w:i/>
        </w:rPr>
        <w:t>Индекс низких результатов</w:t>
      </w:r>
    </w:p>
    <w:p w:rsidR="000E15C7" w:rsidRPr="00A8728D" w:rsidRDefault="000E15C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    Статистические данные, полученные в результате ЕГЭ по базовой математике, показывают распределение обучающихся в зависимости от полученных результатов: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152"/>
      </w:tblGrid>
      <w:tr w:rsidR="000E15C7" w:rsidRPr="00A8728D" w:rsidTr="007F4A87">
        <w:tc>
          <w:tcPr>
            <w:tcW w:w="2259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A8728D">
              <w:rPr>
                <w:rFonts w:ascii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2260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8728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A8728D">
              <w:rPr>
                <w:rFonts w:ascii="Times New Roman" w:hAnsi="Times New Roman" w:cs="Times New Roman"/>
                <w:bCs/>
              </w:rPr>
              <w:t xml:space="preserve">* – 16б </w:t>
            </w:r>
          </w:p>
        </w:tc>
        <w:tc>
          <w:tcPr>
            <w:tcW w:w="2260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17-20б</w:t>
            </w:r>
          </w:p>
        </w:tc>
        <w:tc>
          <w:tcPr>
            <w:tcW w:w="2152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21б</w:t>
            </w:r>
          </w:p>
        </w:tc>
      </w:tr>
      <w:tr w:rsidR="000E15C7" w:rsidRPr="00A8728D" w:rsidTr="007F4A87">
        <w:tc>
          <w:tcPr>
            <w:tcW w:w="2259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60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0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52" w:type="dxa"/>
          </w:tcPr>
          <w:p w:rsidR="000E15C7" w:rsidRPr="00A8728D" w:rsidRDefault="000E15C7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28D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0E15C7" w:rsidRPr="00A8728D" w:rsidRDefault="000E15C7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</w:t>
      </w:r>
      <w:r w:rsidR="00435909" w:rsidRPr="00A8728D">
        <w:rPr>
          <w:rFonts w:ascii="Times New Roman" w:eastAsia="Times New Roman" w:hAnsi="Times New Roman" w:cs="Times New Roman"/>
          <w:bCs/>
        </w:rPr>
        <w:t xml:space="preserve">   </w:t>
      </w:r>
      <w:r w:rsidRPr="00A8728D">
        <w:rPr>
          <w:rFonts w:ascii="Times New Roman" w:eastAsia="Times New Roman" w:hAnsi="Times New Roman" w:cs="Times New Roman"/>
          <w:bCs/>
        </w:rPr>
        <w:t>Данные из таблицы свидетельствуют о том, что 100% учащихся справились с экзаменационной работой базового уровня.</w:t>
      </w:r>
    </w:p>
    <w:p w:rsidR="00435909" w:rsidRPr="00243811" w:rsidRDefault="000E15C7" w:rsidP="000569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728D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435909" w:rsidRPr="00A8728D">
        <w:rPr>
          <w:rFonts w:ascii="Times New Roman" w:eastAsia="Times New Roman" w:hAnsi="Times New Roman" w:cs="Times New Roman"/>
          <w:bCs/>
          <w:color w:val="000000"/>
        </w:rPr>
        <w:t xml:space="preserve">   </w:t>
      </w:r>
      <w:r w:rsidRPr="00A8728D">
        <w:rPr>
          <w:rFonts w:ascii="Times New Roman" w:eastAsia="Times New Roman" w:hAnsi="Times New Roman" w:cs="Times New Roman"/>
          <w:bCs/>
          <w:color w:val="000000"/>
        </w:rPr>
        <w:t xml:space="preserve">  Таким образом,</w:t>
      </w:r>
      <w:r w:rsidRPr="00A8728D">
        <w:rPr>
          <w:rFonts w:ascii="Times New Roman" w:eastAsia="Times New Roman" w:hAnsi="Times New Roman" w:cs="Times New Roman"/>
          <w:bCs/>
        </w:rPr>
        <w:t xml:space="preserve"> математику (базовый уровень) выбрали 7 выпускников, что составляет 33,3% от общего числа выпускников, выбравших ГИА в форме ЕГЭ. Из них показали успешный результат 100%, при среднем тестовом балле – 15. Максимальный балл – 21- один  ученик, средняя отметка 4,1</w:t>
      </w:r>
      <w:r w:rsidR="00435909" w:rsidRPr="00A8728D">
        <w:rPr>
          <w:rFonts w:ascii="Times New Roman" w:eastAsia="Times New Roman" w:hAnsi="Times New Roman" w:cs="Times New Roman"/>
          <w:bCs/>
        </w:rPr>
        <w:t>.</w:t>
      </w:r>
    </w:p>
    <w:p w:rsidR="00435909" w:rsidRPr="00243811" w:rsidRDefault="00A8728D" w:rsidP="000569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435909" w:rsidRPr="00243811" w:rsidRDefault="00435909" w:rsidP="000569B2">
      <w:pPr>
        <w:pStyle w:val="a3"/>
        <w:numPr>
          <w:ilvl w:val="0"/>
          <w:numId w:val="23"/>
        </w:numPr>
        <w:ind w:left="0"/>
        <w:rPr>
          <w:b/>
          <w:bCs/>
          <w:i/>
          <w:color w:val="000000"/>
        </w:rPr>
      </w:pPr>
      <w:r w:rsidRPr="00243811">
        <w:rPr>
          <w:b/>
          <w:bCs/>
          <w:i/>
          <w:color w:val="000000"/>
        </w:rPr>
        <w:t xml:space="preserve">Доступность качественного образования 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701"/>
        <w:gridCol w:w="1701"/>
        <w:gridCol w:w="1559"/>
        <w:gridCol w:w="1701"/>
      </w:tblGrid>
      <w:tr w:rsidR="00435909" w:rsidRPr="00243811" w:rsidTr="007F4A87">
        <w:tc>
          <w:tcPr>
            <w:tcW w:w="1384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701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Минимальный первичный балл (тестовый балл)</w:t>
            </w:r>
          </w:p>
        </w:tc>
        <w:tc>
          <w:tcPr>
            <w:tcW w:w="1701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Максимальный первичный балл (тестовый балл)</w:t>
            </w:r>
          </w:p>
        </w:tc>
        <w:tc>
          <w:tcPr>
            <w:tcW w:w="1559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Медиана первичных баллов (тестовых баллов)</w:t>
            </w:r>
          </w:p>
        </w:tc>
        <w:tc>
          <w:tcPr>
            <w:tcW w:w="1701" w:type="dxa"/>
          </w:tcPr>
          <w:p w:rsidR="00435909" w:rsidRPr="00243811" w:rsidRDefault="00435909" w:rsidP="007F4A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первичных баллов (тестовых баллов)</w:t>
            </w:r>
          </w:p>
        </w:tc>
      </w:tr>
      <w:tr w:rsidR="00435909" w:rsidRPr="00243811" w:rsidTr="007F4A87">
        <w:tc>
          <w:tcPr>
            <w:tcW w:w="1384" w:type="dxa"/>
          </w:tcPr>
          <w:p w:rsidR="00435909" w:rsidRPr="00243811" w:rsidRDefault="00435909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ОО №17</w:t>
            </w:r>
          </w:p>
        </w:tc>
        <w:tc>
          <w:tcPr>
            <w:tcW w:w="1134" w:type="dxa"/>
          </w:tcPr>
          <w:p w:rsidR="00435909" w:rsidRPr="00243811" w:rsidRDefault="00435909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435909" w:rsidRPr="00243811" w:rsidRDefault="00435909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44 (78 баллов)</w:t>
            </w:r>
          </w:p>
        </w:tc>
        <w:tc>
          <w:tcPr>
            <w:tcW w:w="1701" w:type="dxa"/>
          </w:tcPr>
          <w:p w:rsidR="00435909" w:rsidRPr="00243811" w:rsidRDefault="00435909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48 (100 баллов)</w:t>
            </w:r>
          </w:p>
        </w:tc>
        <w:tc>
          <w:tcPr>
            <w:tcW w:w="1559" w:type="dxa"/>
          </w:tcPr>
          <w:p w:rsidR="00435909" w:rsidRPr="00243811" w:rsidRDefault="00435909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45 (84 балла)</w:t>
            </w:r>
          </w:p>
        </w:tc>
        <w:tc>
          <w:tcPr>
            <w:tcW w:w="1701" w:type="dxa"/>
          </w:tcPr>
          <w:p w:rsidR="00435909" w:rsidRPr="00243811" w:rsidRDefault="00435909" w:rsidP="000569B2">
            <w:pPr>
              <w:pStyle w:val="a3"/>
              <w:numPr>
                <w:ilvl w:val="0"/>
                <w:numId w:val="24"/>
              </w:numPr>
              <w:ind w:left="0"/>
              <w:rPr>
                <w:bCs/>
                <w:color w:val="000000"/>
              </w:rPr>
            </w:pPr>
            <w:proofErr w:type="gramStart"/>
            <w:r w:rsidRPr="00243811">
              <w:rPr>
                <w:bCs/>
                <w:color w:val="000000"/>
              </w:rPr>
              <w:t>87 баллов)</w:t>
            </w:r>
            <w:proofErr w:type="gramEnd"/>
          </w:p>
        </w:tc>
      </w:tr>
    </w:tbl>
    <w:p w:rsidR="00435909" w:rsidRPr="007F4A87" w:rsidRDefault="00435909" w:rsidP="000569B2">
      <w:pPr>
        <w:pStyle w:val="a3"/>
        <w:numPr>
          <w:ilvl w:val="0"/>
          <w:numId w:val="23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F4A87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9"/>
        <w:gridCol w:w="1312"/>
        <w:gridCol w:w="1290"/>
        <w:gridCol w:w="1321"/>
        <w:gridCol w:w="1308"/>
        <w:gridCol w:w="1315"/>
        <w:gridCol w:w="1192"/>
      </w:tblGrid>
      <w:tr w:rsidR="00435909" w:rsidRPr="007F4A87" w:rsidTr="00B824F0">
        <w:tc>
          <w:tcPr>
            <w:tcW w:w="1417" w:type="dxa"/>
            <w:vMerge w:val="restart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716" w:type="dxa"/>
            <w:gridSpan w:val="2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720" w:type="dxa"/>
            <w:gridSpan w:val="2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611" w:type="dxa"/>
            <w:gridSpan w:val="2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435909" w:rsidRPr="007F4A87" w:rsidTr="00B824F0">
        <w:tc>
          <w:tcPr>
            <w:tcW w:w="1417" w:type="dxa"/>
            <w:vMerge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0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56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59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50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35909" w:rsidRPr="007F4A87" w:rsidTr="00B824F0">
        <w:tc>
          <w:tcPr>
            <w:tcW w:w="1417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60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56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59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36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50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35909" w:rsidRPr="007F4A87" w:rsidRDefault="00435909" w:rsidP="000569B2">
      <w:pPr>
        <w:pStyle w:val="a3"/>
        <w:numPr>
          <w:ilvl w:val="0"/>
          <w:numId w:val="23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F4A87">
        <w:rPr>
          <w:b/>
          <w:bCs/>
          <w:i/>
          <w:sz w:val="22"/>
          <w:szCs w:val="22"/>
        </w:rPr>
        <w:t>Соответствие ожидаемому среднестатистическому  «коридору решаемости»</w:t>
      </w:r>
    </w:p>
    <w:p w:rsidR="00435909" w:rsidRPr="007F4A87" w:rsidRDefault="00435909" w:rsidP="007F4A87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 w:rsidRPr="007F4A87">
        <w:rPr>
          <w:sz w:val="22"/>
          <w:szCs w:val="22"/>
        </w:rPr>
        <w:t xml:space="preserve">Анализируя среднестатистический коридор решаемости, стоит отметить, что в соответствии со «Спецификацией контрольных измерительных материалов для проведения  в 2024 году «Единого государственного экзамена по литературе» задания 1 – 3, 6 – 8 </w:t>
      </w:r>
      <w:proofErr w:type="spellStart"/>
      <w:r w:rsidRPr="007F4A87">
        <w:rPr>
          <w:sz w:val="22"/>
          <w:szCs w:val="22"/>
        </w:rPr>
        <w:t>КИМов</w:t>
      </w:r>
      <w:proofErr w:type="spellEnd"/>
      <w:r w:rsidRPr="007F4A87">
        <w:rPr>
          <w:sz w:val="22"/>
          <w:szCs w:val="22"/>
        </w:rPr>
        <w:t xml:space="preserve"> относятся к базовому уровню сложности, следовательно, доля обучающихся, которые должны справиться с заданиями, имеет границы от 60 – 90%. </w:t>
      </w:r>
      <w:r w:rsidR="007F4A87">
        <w:rPr>
          <w:sz w:val="22"/>
          <w:szCs w:val="22"/>
        </w:rPr>
        <w:t xml:space="preserve"> </w:t>
      </w:r>
      <w:r w:rsidRPr="007F4A87">
        <w:rPr>
          <w:sz w:val="22"/>
          <w:szCs w:val="22"/>
        </w:rPr>
        <w:t>Задания 4.1, 4.2, 5, 9.1, 9.2, 10 относятся к повышенному уровню сложности</w:t>
      </w:r>
      <w:proofErr w:type="gramEnd"/>
      <w:r w:rsidRPr="007F4A87">
        <w:rPr>
          <w:sz w:val="22"/>
          <w:szCs w:val="22"/>
        </w:rPr>
        <w:t xml:space="preserve">, следовательно, доля </w:t>
      </w:r>
      <w:proofErr w:type="gramStart"/>
      <w:r w:rsidRPr="007F4A87">
        <w:rPr>
          <w:sz w:val="22"/>
          <w:szCs w:val="22"/>
        </w:rPr>
        <w:t>обучающихся</w:t>
      </w:r>
      <w:proofErr w:type="gramEnd"/>
      <w:r w:rsidRPr="007F4A87">
        <w:rPr>
          <w:sz w:val="22"/>
          <w:szCs w:val="22"/>
        </w:rPr>
        <w:t>, которые должны справиться с заданиями, имеет границы от 40 – 60%.</w:t>
      </w:r>
      <w:r w:rsidR="007F4A87">
        <w:rPr>
          <w:sz w:val="22"/>
          <w:szCs w:val="22"/>
        </w:rPr>
        <w:t xml:space="preserve"> </w:t>
      </w:r>
      <w:r w:rsidRPr="007F4A87">
        <w:rPr>
          <w:sz w:val="22"/>
          <w:szCs w:val="22"/>
        </w:rPr>
        <w:t>Задание 11 относится к высокому уровню сложности.</w:t>
      </w:r>
      <w:r w:rsidR="007F4A87">
        <w:rPr>
          <w:sz w:val="22"/>
          <w:szCs w:val="22"/>
        </w:rPr>
        <w:t xml:space="preserve"> </w:t>
      </w:r>
      <w:r w:rsidRPr="007F4A87">
        <w:rPr>
          <w:sz w:val="22"/>
          <w:szCs w:val="22"/>
        </w:rPr>
        <w:t>Результаты выполнения заданий с кратким ответом</w:t>
      </w:r>
      <w:r w:rsidRPr="00243811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2"/>
        <w:gridCol w:w="4125"/>
      </w:tblGrid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 xml:space="preserve">№ задания 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% выполнения</w:t>
            </w:r>
          </w:p>
        </w:tc>
      </w:tr>
      <w:tr w:rsidR="00435909" w:rsidRPr="007F4A87" w:rsidTr="00995261">
        <w:tc>
          <w:tcPr>
            <w:tcW w:w="9464" w:type="dxa"/>
            <w:gridSpan w:val="2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Комплекс заданий, которые относятся к анализу эпического, лироэпического, драматического произведения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100%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100%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100%</w:t>
            </w:r>
          </w:p>
        </w:tc>
      </w:tr>
      <w:tr w:rsidR="00435909" w:rsidRPr="007F4A87" w:rsidTr="00995261">
        <w:tc>
          <w:tcPr>
            <w:tcW w:w="9464" w:type="dxa"/>
            <w:gridSpan w:val="2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Комплекс заданий, которые относятся к анализу лирического произведения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100%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100%</w:t>
            </w:r>
          </w:p>
        </w:tc>
      </w:tr>
      <w:tr w:rsidR="00435909" w:rsidRPr="007F4A87" w:rsidTr="00995261">
        <w:tc>
          <w:tcPr>
            <w:tcW w:w="5211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:rsidR="00435909" w:rsidRPr="007F4A87" w:rsidRDefault="00435909" w:rsidP="000569B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7F4A87">
              <w:rPr>
                <w:sz w:val="22"/>
                <w:szCs w:val="22"/>
              </w:rPr>
              <w:t>66,6%</w:t>
            </w:r>
          </w:p>
        </w:tc>
      </w:tr>
    </w:tbl>
    <w:p w:rsidR="00435909" w:rsidRPr="007F4A87" w:rsidRDefault="00435909" w:rsidP="000569B2">
      <w:pPr>
        <w:pStyle w:val="a3"/>
        <w:ind w:left="0"/>
        <w:jc w:val="both"/>
        <w:rPr>
          <w:sz w:val="22"/>
          <w:szCs w:val="22"/>
        </w:rPr>
      </w:pPr>
      <w:r w:rsidRPr="007F4A87">
        <w:rPr>
          <w:sz w:val="22"/>
          <w:szCs w:val="22"/>
        </w:rPr>
        <w:t xml:space="preserve">        Анализируя данные таблицы, можно увидеть, что лишь 1 учащийся допустил ошибку в задании № 8.</w:t>
      </w:r>
    </w:p>
    <w:p w:rsidR="00435909" w:rsidRPr="00243811" w:rsidRDefault="00435909" w:rsidP="000569B2">
      <w:pPr>
        <w:pStyle w:val="a3"/>
        <w:ind w:left="0" w:firstLine="567"/>
        <w:jc w:val="both"/>
      </w:pPr>
      <w:r w:rsidRPr="007F4A87">
        <w:rPr>
          <w:sz w:val="22"/>
          <w:szCs w:val="22"/>
        </w:rPr>
        <w:t>Результаты выполнения заданий с развернутым ответом</w:t>
      </w:r>
      <w:r w:rsidRPr="00243811">
        <w:t>:</w:t>
      </w:r>
    </w:p>
    <w:tbl>
      <w:tblPr>
        <w:tblW w:w="9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7294"/>
        <w:gridCol w:w="1417"/>
      </w:tblGrid>
      <w:tr w:rsidR="00435909" w:rsidRPr="00243811" w:rsidTr="007F4A87">
        <w:trPr>
          <w:trHeight w:val="353"/>
          <w:tblHeader/>
        </w:trPr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DAE1F7"/>
            <w:tcMar>
              <w:top w:w="96" w:type="dxa"/>
              <w:left w:w="132" w:type="dxa"/>
              <w:bottom w:w="96" w:type="dxa"/>
              <w:right w:w="132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DAE1F7"/>
            <w:tcMar>
              <w:top w:w="96" w:type="dxa"/>
              <w:left w:w="132" w:type="dxa"/>
              <w:bottom w:w="96" w:type="dxa"/>
              <w:right w:w="132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DAE1F7"/>
            <w:tcMar>
              <w:top w:w="96" w:type="dxa"/>
              <w:left w:w="132" w:type="dxa"/>
              <w:bottom w:w="96" w:type="dxa"/>
              <w:right w:w="132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</w:t>
            </w:r>
          </w:p>
        </w:tc>
      </w:tr>
      <w:tr w:rsidR="00435909" w:rsidRPr="00243811" w:rsidTr="007F4A87">
        <w:trPr>
          <w:trHeight w:val="518"/>
        </w:trPr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текста произведения при сопоставлении для аргументации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балла – 33,3%</w:t>
            </w:r>
          </w:p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балла – 66,6%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текста произведения при сопоставлении для аргументации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сочинения теме и её раскрытие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текста произведения для аргументации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балла – 33,3%</w:t>
            </w:r>
          </w:p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балла – 66,6%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теоретико-литературные понятия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балла – 33,3%</w:t>
            </w:r>
          </w:p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балла – 66,6%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цельность и логичность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балл – 33,3%</w:t>
            </w:r>
          </w:p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балла – 66,6%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A8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417" w:type="dxa"/>
            <w:tcBorders>
              <w:top w:val="single" w:sz="4" w:space="0" w:color="C2C2C2"/>
              <w:left w:val="single" w:sz="4" w:space="0" w:color="C2C2C2"/>
              <w:bottom w:val="single" w:sz="4" w:space="0" w:color="C2C2C2"/>
              <w:right w:val="single" w:sz="4" w:space="0" w:color="C2C2C2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35909" w:rsidRPr="00243811" w:rsidTr="007F4A87">
        <w:tc>
          <w:tcPr>
            <w:tcW w:w="0" w:type="auto"/>
            <w:shd w:val="clear" w:color="auto" w:fill="FFFFFF"/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94" w:type="dxa"/>
            <w:shd w:val="clear" w:color="auto" w:fill="FFFFFF"/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35909" w:rsidRPr="00243811" w:rsidRDefault="0043590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909" w:rsidRPr="007F4A87" w:rsidRDefault="00435909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F4A87">
        <w:rPr>
          <w:rFonts w:ascii="Times New Roman" w:hAnsi="Times New Roman" w:cs="Times New Roman"/>
          <w:bCs/>
        </w:rPr>
        <w:t>Анализируя данные таблицы, видим, что у 1 обучающейся снижен  1 балл в задании 5 по критерию «</w:t>
      </w:r>
      <w:r w:rsidRPr="007F4A87">
        <w:rPr>
          <w:rFonts w:ascii="Times New Roman" w:eastAsia="Times New Roman" w:hAnsi="Times New Roman" w:cs="Times New Roman"/>
          <w:color w:val="000000"/>
        </w:rPr>
        <w:t>Привлечение текста произведения при сопоставлении для аргументации</w:t>
      </w:r>
      <w:r w:rsidRPr="007F4A87">
        <w:rPr>
          <w:rFonts w:ascii="Times New Roman" w:hAnsi="Times New Roman" w:cs="Times New Roman"/>
          <w:bCs/>
        </w:rPr>
        <w:t>», в задании 11 по критерию «</w:t>
      </w:r>
      <w:r w:rsidRPr="007F4A87">
        <w:rPr>
          <w:rFonts w:ascii="Times New Roman" w:eastAsia="Times New Roman" w:hAnsi="Times New Roman" w:cs="Times New Roman"/>
          <w:color w:val="000000"/>
        </w:rPr>
        <w:t>Привлечение текста произведения для аргументации», «Опора на теоретико-литературные понятия», снижено 2 балла в задании 11 по критерию «Соблюдение речевых норм».</w:t>
      </w:r>
    </w:p>
    <w:p w:rsidR="00435909" w:rsidRPr="007F4A87" w:rsidRDefault="00435909" w:rsidP="000569B2">
      <w:pPr>
        <w:pStyle w:val="a3"/>
        <w:numPr>
          <w:ilvl w:val="0"/>
          <w:numId w:val="23"/>
        </w:numPr>
        <w:autoSpaceDE w:val="0"/>
        <w:autoSpaceDN w:val="0"/>
        <w:adjustRightInd w:val="0"/>
        <w:ind w:left="0"/>
        <w:jc w:val="both"/>
        <w:rPr>
          <w:b/>
          <w:bCs/>
          <w:i/>
          <w:sz w:val="22"/>
          <w:szCs w:val="22"/>
        </w:rPr>
      </w:pPr>
      <w:r w:rsidRPr="007F4A87">
        <w:rPr>
          <w:b/>
          <w:bCs/>
          <w:i/>
          <w:sz w:val="22"/>
          <w:szCs w:val="22"/>
        </w:rPr>
        <w:t>Индекс низких результатов</w:t>
      </w:r>
    </w:p>
    <w:p w:rsidR="00435909" w:rsidRPr="007F4A87" w:rsidRDefault="00435909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7F4A87">
        <w:rPr>
          <w:bCs/>
          <w:sz w:val="22"/>
          <w:szCs w:val="22"/>
        </w:rPr>
        <w:lastRenderedPageBreak/>
        <w:t xml:space="preserve">       Статистические данные, полученные в результате ЕГЭ по литературе, показывают распределение обучающихся в зависимости от полученных результатов: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92"/>
        <w:gridCol w:w="1802"/>
        <w:gridCol w:w="1814"/>
        <w:gridCol w:w="1814"/>
        <w:gridCol w:w="1817"/>
      </w:tblGrid>
      <w:tr w:rsidR="00435909" w:rsidRPr="007F4A87" w:rsidTr="00B64F3E"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7F4A87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7F4A8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7F4A87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61б – 80б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81б – 100б</w:t>
            </w:r>
          </w:p>
        </w:tc>
        <w:tc>
          <w:tcPr>
            <w:tcW w:w="1872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A87">
              <w:rPr>
                <w:rFonts w:ascii="Times New Roman" w:hAnsi="Times New Roman" w:cs="Times New Roman"/>
                <w:b/>
                <w:bCs/>
              </w:rPr>
              <w:t>100 б</w:t>
            </w:r>
          </w:p>
        </w:tc>
      </w:tr>
      <w:tr w:rsidR="00435909" w:rsidRPr="007F4A87" w:rsidTr="00B64F3E"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F4A87">
              <w:rPr>
                <w:rFonts w:ascii="Times New Roman" w:hAnsi="Times New Roman" w:cs="Times New Roman"/>
                <w:bCs/>
              </w:rPr>
              <w:t>33,3%</w:t>
            </w:r>
          </w:p>
        </w:tc>
        <w:tc>
          <w:tcPr>
            <w:tcW w:w="1871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</w:rPr>
            </w:pPr>
            <w:r w:rsidRPr="007F4A87">
              <w:rPr>
                <w:rFonts w:ascii="Times New Roman" w:hAnsi="Times New Roman" w:cs="Times New Roman"/>
                <w:bCs/>
              </w:rPr>
              <w:t>33,3%</w:t>
            </w:r>
          </w:p>
        </w:tc>
        <w:tc>
          <w:tcPr>
            <w:tcW w:w="1872" w:type="dxa"/>
          </w:tcPr>
          <w:p w:rsidR="00435909" w:rsidRPr="007F4A87" w:rsidRDefault="00435909" w:rsidP="0005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A87">
              <w:rPr>
                <w:rFonts w:ascii="Times New Roman" w:hAnsi="Times New Roman" w:cs="Times New Roman"/>
                <w:b/>
                <w:bCs/>
              </w:rPr>
              <w:t>33,3%</w:t>
            </w:r>
          </w:p>
        </w:tc>
      </w:tr>
    </w:tbl>
    <w:p w:rsidR="00435909" w:rsidRPr="007F4A87" w:rsidRDefault="00435909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7F4A87">
        <w:rPr>
          <w:bCs/>
          <w:sz w:val="22"/>
          <w:szCs w:val="22"/>
        </w:rPr>
        <w:t xml:space="preserve">    </w:t>
      </w:r>
      <w:r w:rsidR="007F4A87" w:rsidRPr="007F4A87">
        <w:rPr>
          <w:bCs/>
          <w:sz w:val="22"/>
          <w:szCs w:val="22"/>
        </w:rPr>
        <w:t xml:space="preserve">  </w:t>
      </w:r>
      <w:r w:rsidRPr="007F4A87">
        <w:rPr>
          <w:bCs/>
          <w:sz w:val="22"/>
          <w:szCs w:val="22"/>
        </w:rPr>
        <w:t xml:space="preserve"> Данные из таблицы свидетельствуют о том, что 33,3% учащихся справились с экзаменационной работой на базовом уровне, 66,6% - на высоком уровне, одна из них выполнила работу на 100 баллов.</w:t>
      </w:r>
    </w:p>
    <w:p w:rsidR="00435909" w:rsidRPr="00243811" w:rsidRDefault="00435909" w:rsidP="000569B2">
      <w:pPr>
        <w:pStyle w:val="a3"/>
        <w:numPr>
          <w:ilvl w:val="0"/>
          <w:numId w:val="23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Учебные затруднения учащихся по литературе</w:t>
      </w:r>
    </w:p>
    <w:p w:rsidR="00435909" w:rsidRPr="007F4A87" w:rsidRDefault="00435909" w:rsidP="000569B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7F4A87">
        <w:rPr>
          <w:rFonts w:ascii="Times New Roman" w:hAnsi="Times New Roman" w:cs="Times New Roman"/>
          <w:bCs/>
        </w:rPr>
        <w:t>Наибольшие затруднения  возникли у учащейся при выполнении заданий с развернутым  ответом и по критерию «Соблюдение речевых норм».</w:t>
      </w:r>
    </w:p>
    <w:p w:rsidR="00A80432" w:rsidRPr="00A8728D" w:rsidRDefault="00BB263B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4A87">
        <w:rPr>
          <w:noProof/>
        </w:rPr>
        <w:drawing>
          <wp:inline distT="0" distB="0" distL="0" distR="0" wp14:anchorId="237D4BAB" wp14:editId="18CCB691">
            <wp:extent cx="5670550" cy="2038350"/>
            <wp:effectExtent l="0" t="0" r="2540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A80432" w:rsidRPr="007F4A87">
        <w:rPr>
          <w:rFonts w:ascii="Times New Roman" w:hAnsi="Times New Roman" w:cs="Times New Roman"/>
        </w:rPr>
        <w:t xml:space="preserve">          </w:t>
      </w:r>
      <w:r w:rsidR="00A80432" w:rsidRPr="00A8728D">
        <w:rPr>
          <w:rFonts w:ascii="Times New Roman" w:hAnsi="Times New Roman" w:cs="Times New Roman"/>
          <w:bCs/>
        </w:rPr>
        <w:t>Из данных диаграммы видим, прослеживается положительная динамика по освоению  ФГОС СОО по литературе на высоком уровне в сравнении с 2023 годом.  66,7%</w:t>
      </w:r>
      <w:r w:rsidR="00A80432" w:rsidRPr="00A8728D">
        <w:rPr>
          <w:rFonts w:ascii="Times New Roman" w:eastAsia="Times New Roman" w:hAnsi="Times New Roman" w:cs="Times New Roman"/>
          <w:bCs/>
        </w:rPr>
        <w:t xml:space="preserve"> обучающихся показали </w:t>
      </w:r>
      <w:r w:rsidR="00A80432" w:rsidRPr="00A8728D">
        <w:rPr>
          <w:rFonts w:ascii="Times New Roman" w:hAnsi="Times New Roman" w:cs="Times New Roman"/>
          <w:bCs/>
        </w:rPr>
        <w:t xml:space="preserve">высокий уровень освоения  ФГОС СОО по литературе, а 33,3% </w:t>
      </w:r>
      <w:r w:rsidR="00A80432" w:rsidRPr="00A8728D">
        <w:rPr>
          <w:rFonts w:ascii="Times New Roman" w:eastAsia="Times New Roman" w:hAnsi="Times New Roman" w:cs="Times New Roman"/>
          <w:bCs/>
        </w:rPr>
        <w:t>–</w:t>
      </w:r>
      <w:r w:rsidR="00A80432" w:rsidRPr="00A8728D">
        <w:rPr>
          <w:rFonts w:ascii="Times New Roman" w:hAnsi="Times New Roman" w:cs="Times New Roman"/>
          <w:bCs/>
        </w:rPr>
        <w:t xml:space="preserve"> базовый уровень.</w:t>
      </w:r>
    </w:p>
    <w:p w:rsidR="00B64F3E" w:rsidRPr="00A8728D" w:rsidRDefault="00A8728D" w:rsidP="00A8728D">
      <w:pPr>
        <w:tabs>
          <w:tab w:val="left" w:pos="10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ХИМИЯ</w:t>
      </w:r>
      <w:r w:rsidRPr="00A8728D">
        <w:rPr>
          <w:rFonts w:ascii="Times New Roman" w:eastAsia="Times New Roman" w:hAnsi="Times New Roman" w:cs="Times New Roman"/>
          <w:b/>
          <w:bCs/>
        </w:rPr>
        <w:tab/>
      </w:r>
    </w:p>
    <w:p w:rsidR="00B64F3E" w:rsidRPr="00A8728D" w:rsidRDefault="00B64F3E" w:rsidP="000569B2">
      <w:pPr>
        <w:pStyle w:val="a3"/>
        <w:numPr>
          <w:ilvl w:val="0"/>
          <w:numId w:val="25"/>
        </w:numPr>
        <w:ind w:left="0"/>
        <w:rPr>
          <w:b/>
          <w:bCs/>
          <w:i/>
          <w:color w:val="000000"/>
          <w:sz w:val="22"/>
          <w:szCs w:val="22"/>
        </w:rPr>
      </w:pPr>
      <w:r w:rsidRPr="00A8728D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506"/>
        <w:gridCol w:w="1507"/>
        <w:gridCol w:w="1506"/>
        <w:gridCol w:w="1507"/>
        <w:gridCol w:w="1506"/>
        <w:gridCol w:w="1507"/>
      </w:tblGrid>
      <w:tr w:rsidR="00B64F3E" w:rsidRPr="00243811" w:rsidTr="007F4A87">
        <w:tc>
          <w:tcPr>
            <w:tcW w:w="1506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1507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506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Минимальный первичный балл (тестовый балл)</w:t>
            </w:r>
          </w:p>
        </w:tc>
        <w:tc>
          <w:tcPr>
            <w:tcW w:w="1507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Максимальный первичный балл (тестовый балл)</w:t>
            </w:r>
          </w:p>
        </w:tc>
        <w:tc>
          <w:tcPr>
            <w:tcW w:w="1506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Медиана первичных баллов (тестовых баллов)</w:t>
            </w:r>
          </w:p>
        </w:tc>
        <w:tc>
          <w:tcPr>
            <w:tcW w:w="1507" w:type="dxa"/>
            <w:vAlign w:val="center"/>
          </w:tcPr>
          <w:p w:rsidR="00B64F3E" w:rsidRPr="00243811" w:rsidRDefault="00B64F3E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первичных баллов (тестовых баллов)</w:t>
            </w:r>
          </w:p>
        </w:tc>
      </w:tr>
      <w:tr w:rsidR="00B64F3E" w:rsidRPr="00243811" w:rsidTr="007F4A87">
        <w:tc>
          <w:tcPr>
            <w:tcW w:w="1506" w:type="dxa"/>
          </w:tcPr>
          <w:p w:rsidR="00B64F3E" w:rsidRPr="00243811" w:rsidRDefault="00B64F3E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ОО №17</w:t>
            </w:r>
          </w:p>
        </w:tc>
        <w:tc>
          <w:tcPr>
            <w:tcW w:w="1507" w:type="dxa"/>
          </w:tcPr>
          <w:p w:rsidR="00B64F3E" w:rsidRPr="00243811" w:rsidRDefault="00B64F3E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06" w:type="dxa"/>
          </w:tcPr>
          <w:p w:rsidR="00B64F3E" w:rsidRPr="00243811" w:rsidRDefault="00B64F3E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507" w:type="dxa"/>
          </w:tcPr>
          <w:p w:rsidR="00B64F3E" w:rsidRPr="00243811" w:rsidRDefault="00B64F3E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1506" w:type="dxa"/>
          </w:tcPr>
          <w:p w:rsidR="00B64F3E" w:rsidRPr="00243811" w:rsidRDefault="00B64F3E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1507" w:type="dxa"/>
          </w:tcPr>
          <w:p w:rsidR="00B64F3E" w:rsidRPr="00243811" w:rsidRDefault="00B64F3E" w:rsidP="000569B2">
            <w:pPr>
              <w:pStyle w:val="a3"/>
              <w:ind w:left="0"/>
              <w:rPr>
                <w:bCs/>
                <w:color w:val="000000"/>
              </w:rPr>
            </w:pPr>
            <w:r w:rsidRPr="00243811">
              <w:rPr>
                <w:bCs/>
                <w:color w:val="000000"/>
              </w:rPr>
              <w:t>95</w:t>
            </w:r>
          </w:p>
        </w:tc>
      </w:tr>
    </w:tbl>
    <w:p w:rsidR="00B64F3E" w:rsidRPr="00243811" w:rsidRDefault="00B64F3E" w:rsidP="000569B2">
      <w:pPr>
        <w:pStyle w:val="a3"/>
        <w:numPr>
          <w:ilvl w:val="0"/>
          <w:numId w:val="25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1311"/>
        <w:gridCol w:w="1286"/>
        <w:gridCol w:w="1322"/>
        <w:gridCol w:w="1307"/>
        <w:gridCol w:w="1315"/>
        <w:gridCol w:w="1081"/>
      </w:tblGrid>
      <w:tr w:rsidR="00B64F3E" w:rsidRPr="00243811" w:rsidTr="007F4A87">
        <w:tc>
          <w:tcPr>
            <w:tcW w:w="1417" w:type="dxa"/>
            <w:vMerge w:val="restart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2597" w:type="dxa"/>
            <w:gridSpan w:val="2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  <w:tc>
          <w:tcPr>
            <w:tcW w:w="2629" w:type="dxa"/>
            <w:gridSpan w:val="2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396" w:type="dxa"/>
            <w:gridSpan w:val="2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</w:tr>
      <w:tr w:rsidR="00B64F3E" w:rsidRPr="00243811" w:rsidTr="007F4A87">
        <w:tc>
          <w:tcPr>
            <w:tcW w:w="1417" w:type="dxa"/>
            <w:vMerge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86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307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81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64F3E" w:rsidRPr="00243811" w:rsidTr="007F4A87">
        <w:tc>
          <w:tcPr>
            <w:tcW w:w="1417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5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B64F3E" w:rsidRPr="00243811" w:rsidRDefault="00B64F3E" w:rsidP="0005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8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B64F3E" w:rsidRPr="00243811" w:rsidRDefault="00B64F3E" w:rsidP="000569B2">
      <w:pPr>
        <w:pStyle w:val="a3"/>
        <w:numPr>
          <w:ilvl w:val="0"/>
          <w:numId w:val="25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Соответствие ожидаемому среднестатистическому  «коридору решаемости»</w:t>
      </w:r>
    </w:p>
    <w:p w:rsidR="00B64F3E" w:rsidRPr="007F4A87" w:rsidRDefault="00B64F3E" w:rsidP="000569B2">
      <w:pPr>
        <w:pStyle w:val="a3"/>
        <w:ind w:left="0" w:firstLine="567"/>
        <w:jc w:val="both"/>
        <w:rPr>
          <w:sz w:val="22"/>
          <w:szCs w:val="22"/>
        </w:rPr>
      </w:pPr>
      <w:r w:rsidRPr="007F4A87">
        <w:rPr>
          <w:sz w:val="22"/>
          <w:szCs w:val="22"/>
        </w:rPr>
        <w:t xml:space="preserve">Анализируя среднестатистический коридор решаемости, стоит отметить, что в соответствии со «Спецификацией контрольных измерительных материалов для проведения  в 2024 году «Единого государственного экзамена по химии» задания 1 – 5, 10 – 13, 17 – 21, 25 – 28  </w:t>
      </w:r>
      <w:proofErr w:type="spellStart"/>
      <w:r w:rsidRPr="007F4A87">
        <w:rPr>
          <w:sz w:val="22"/>
          <w:szCs w:val="22"/>
        </w:rPr>
        <w:t>КИМов</w:t>
      </w:r>
      <w:proofErr w:type="spellEnd"/>
      <w:r w:rsidRPr="007F4A87">
        <w:rPr>
          <w:sz w:val="22"/>
          <w:szCs w:val="22"/>
        </w:rPr>
        <w:t xml:space="preserve"> относятся к базовому уровню сложности и 11 заданий повышенного уровня сложности.</w:t>
      </w:r>
    </w:p>
    <w:p w:rsidR="00625538" w:rsidRPr="007F4A87" w:rsidRDefault="00625538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4A87">
        <w:rPr>
          <w:rFonts w:ascii="Times New Roman" w:hAnsi="Times New Roman" w:cs="Times New Roman"/>
        </w:rPr>
        <w:t xml:space="preserve">       </w:t>
      </w:r>
      <w:r w:rsidRPr="007F4A87">
        <w:rPr>
          <w:rFonts w:ascii="Times New Roman" w:eastAsia="Times New Roman" w:hAnsi="Times New Roman" w:cs="Times New Roman"/>
        </w:rPr>
        <w:t xml:space="preserve">На основе анализа результата ЕГЭ по химии и выполнения заданий можно сделать вывод о том, что учащаяся отлично  справилась с заданиями единого государственного экзамена по химии. Следует отметить высокий уровень химической грамотности и компетентности учащейся, владение общими химическими закономерностями. </w:t>
      </w:r>
    </w:p>
    <w:p w:rsidR="00B64F3E" w:rsidRPr="00243811" w:rsidRDefault="00B64F3E" w:rsidP="000569B2">
      <w:pPr>
        <w:pStyle w:val="a3"/>
        <w:numPr>
          <w:ilvl w:val="0"/>
          <w:numId w:val="25"/>
        </w:numPr>
        <w:autoSpaceDE w:val="0"/>
        <w:autoSpaceDN w:val="0"/>
        <w:adjustRightInd w:val="0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Индекс низких результатов</w:t>
      </w:r>
    </w:p>
    <w:p w:rsidR="00B64F3E" w:rsidRPr="007F4A87" w:rsidRDefault="00B64F3E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7F4A87">
        <w:rPr>
          <w:bCs/>
          <w:sz w:val="22"/>
          <w:szCs w:val="22"/>
        </w:rPr>
        <w:t xml:space="preserve">       Статистические данные, полученные в </w:t>
      </w:r>
      <w:r w:rsidR="00625538" w:rsidRPr="007F4A87">
        <w:rPr>
          <w:bCs/>
          <w:sz w:val="22"/>
          <w:szCs w:val="22"/>
        </w:rPr>
        <w:t>результате ЕГЭ по химии</w:t>
      </w:r>
      <w:r w:rsidRPr="007F4A87">
        <w:rPr>
          <w:bCs/>
          <w:sz w:val="22"/>
          <w:szCs w:val="22"/>
        </w:rPr>
        <w:t>, пока</w:t>
      </w:r>
      <w:r w:rsidR="00625538" w:rsidRPr="007F4A87">
        <w:rPr>
          <w:bCs/>
          <w:sz w:val="22"/>
          <w:szCs w:val="22"/>
        </w:rPr>
        <w:t xml:space="preserve">зывают распределение </w:t>
      </w:r>
      <w:r w:rsidRPr="007F4A87">
        <w:rPr>
          <w:bCs/>
          <w:sz w:val="22"/>
          <w:szCs w:val="22"/>
        </w:rPr>
        <w:t xml:space="preserve"> в зависимости от полученных результатов: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51"/>
        <w:gridCol w:w="2260"/>
        <w:gridCol w:w="2260"/>
        <w:gridCol w:w="2268"/>
      </w:tblGrid>
      <w:tr w:rsidR="00625538" w:rsidRPr="00243811" w:rsidTr="00625538"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61б – 80б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81б – 100б</w:t>
            </w:r>
          </w:p>
        </w:tc>
      </w:tr>
      <w:tr w:rsidR="00625538" w:rsidRPr="00243811" w:rsidTr="00625538"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339" w:type="dxa"/>
          </w:tcPr>
          <w:p w:rsidR="00625538" w:rsidRPr="00243811" w:rsidRDefault="00625538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100%</w:t>
            </w:r>
          </w:p>
        </w:tc>
      </w:tr>
    </w:tbl>
    <w:p w:rsidR="00B64F3E" w:rsidRPr="007F4A87" w:rsidRDefault="00B64F3E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243811">
        <w:rPr>
          <w:bCs/>
        </w:rPr>
        <w:t xml:space="preserve">    </w:t>
      </w:r>
      <w:r w:rsidR="00625538" w:rsidRPr="00243811">
        <w:rPr>
          <w:bCs/>
        </w:rPr>
        <w:t xml:space="preserve">  </w:t>
      </w:r>
      <w:r w:rsidRPr="00243811">
        <w:rPr>
          <w:bCs/>
        </w:rPr>
        <w:t xml:space="preserve"> </w:t>
      </w:r>
      <w:r w:rsidRPr="007F4A87">
        <w:rPr>
          <w:bCs/>
          <w:sz w:val="22"/>
          <w:szCs w:val="22"/>
        </w:rPr>
        <w:t>Данные из таблицы</w:t>
      </w:r>
      <w:r w:rsidR="00625538" w:rsidRPr="007F4A87">
        <w:rPr>
          <w:bCs/>
          <w:sz w:val="22"/>
          <w:szCs w:val="22"/>
        </w:rPr>
        <w:t xml:space="preserve"> свидетельствуют о том, что 100% </w:t>
      </w:r>
      <w:r w:rsidRPr="007F4A87">
        <w:rPr>
          <w:bCs/>
          <w:sz w:val="22"/>
          <w:szCs w:val="22"/>
        </w:rPr>
        <w:t xml:space="preserve"> справились с экзам</w:t>
      </w:r>
      <w:r w:rsidR="00625538" w:rsidRPr="007F4A87">
        <w:rPr>
          <w:bCs/>
          <w:sz w:val="22"/>
          <w:szCs w:val="22"/>
        </w:rPr>
        <w:t xml:space="preserve">енационной работой </w:t>
      </w:r>
      <w:r w:rsidRPr="007F4A87">
        <w:rPr>
          <w:bCs/>
          <w:sz w:val="22"/>
          <w:szCs w:val="22"/>
        </w:rPr>
        <w:t xml:space="preserve">на высоком уровне, </w:t>
      </w:r>
      <w:r w:rsidR="00625538" w:rsidRPr="007F4A87">
        <w:rPr>
          <w:bCs/>
          <w:sz w:val="22"/>
          <w:szCs w:val="22"/>
        </w:rPr>
        <w:t>получив за работу 95</w:t>
      </w:r>
      <w:r w:rsidRPr="007F4A87">
        <w:rPr>
          <w:bCs/>
          <w:sz w:val="22"/>
          <w:szCs w:val="22"/>
        </w:rPr>
        <w:t xml:space="preserve"> баллов.</w:t>
      </w:r>
    </w:p>
    <w:p w:rsidR="00B64F3E" w:rsidRPr="007F4A87" w:rsidRDefault="00B64F3E" w:rsidP="000569B2">
      <w:pPr>
        <w:pStyle w:val="a3"/>
        <w:numPr>
          <w:ilvl w:val="0"/>
          <w:numId w:val="2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F4A87">
        <w:rPr>
          <w:b/>
          <w:bCs/>
          <w:i/>
          <w:sz w:val="22"/>
          <w:szCs w:val="22"/>
        </w:rPr>
        <w:t>Учебные затруднения учащихся по литературе</w:t>
      </w:r>
    </w:p>
    <w:p w:rsidR="00B64F3E" w:rsidRPr="007F4A87" w:rsidRDefault="00B64F3E" w:rsidP="000569B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7F4A87">
        <w:rPr>
          <w:rFonts w:ascii="Times New Roman" w:hAnsi="Times New Roman" w:cs="Times New Roman"/>
          <w:bCs/>
        </w:rPr>
        <w:lastRenderedPageBreak/>
        <w:t xml:space="preserve">Наибольшие затруднения  возникли у учащейся при </w:t>
      </w:r>
      <w:r w:rsidR="00625538" w:rsidRPr="007F4A87">
        <w:rPr>
          <w:rFonts w:ascii="Times New Roman" w:hAnsi="Times New Roman" w:cs="Times New Roman"/>
          <w:bCs/>
        </w:rPr>
        <w:t>выполнении задания</w:t>
      </w:r>
      <w:r w:rsidRPr="007F4A87">
        <w:rPr>
          <w:rFonts w:ascii="Times New Roman" w:hAnsi="Times New Roman" w:cs="Times New Roman"/>
          <w:bCs/>
        </w:rPr>
        <w:t xml:space="preserve"> с развернутым  ответом и по критерию «</w:t>
      </w:r>
      <w:r w:rsidR="00625538" w:rsidRPr="007F4A87">
        <w:rPr>
          <w:rFonts w:ascii="Times New Roman" w:hAnsi="Times New Roman" w:cs="Times New Roman"/>
          <w:bCs/>
        </w:rPr>
        <w:t>Расчёты массы (объёма, количества вещества) продуктов реакции</w:t>
      </w:r>
      <w:r w:rsidRPr="007F4A87">
        <w:rPr>
          <w:rFonts w:ascii="Times New Roman" w:hAnsi="Times New Roman" w:cs="Times New Roman"/>
          <w:bCs/>
        </w:rPr>
        <w:t>».</w:t>
      </w:r>
    </w:p>
    <w:p w:rsidR="00926200" w:rsidRPr="00243811" w:rsidRDefault="00A80432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</w:rPr>
      </w:pPr>
      <w:r w:rsidRPr="00A80432">
        <w:rPr>
          <w:noProof/>
        </w:rPr>
        <w:drawing>
          <wp:inline distT="0" distB="0" distL="0" distR="0" wp14:anchorId="427D9ADA" wp14:editId="67AA7E86">
            <wp:extent cx="5695950" cy="1955800"/>
            <wp:effectExtent l="0" t="0" r="1905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80432" w:rsidRDefault="00A80432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gree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Из данных диаграммы видим, прослеживается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положительная 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динамика по освоению  ФГОС СОО </w:t>
      </w:r>
      <w:r>
        <w:rPr>
          <w:rFonts w:ascii="Times New Roman" w:hAnsi="Times New Roman" w:cs="Times New Roman"/>
          <w:bCs/>
          <w:sz w:val="24"/>
          <w:szCs w:val="24"/>
        </w:rPr>
        <w:t>по химии на высоком уровне в сравнении с 2022 и 2023 годом.  100%</w:t>
      </w:r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показали </w:t>
      </w:r>
      <w:r>
        <w:rPr>
          <w:rFonts w:ascii="Times New Roman" w:hAnsi="Times New Roman" w:cs="Times New Roman"/>
          <w:bCs/>
          <w:sz w:val="24"/>
          <w:szCs w:val="24"/>
        </w:rPr>
        <w:t>высокий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 уровень </w:t>
      </w:r>
      <w:r>
        <w:rPr>
          <w:rFonts w:ascii="Times New Roman" w:hAnsi="Times New Roman" w:cs="Times New Roman"/>
          <w:bCs/>
          <w:sz w:val="24"/>
          <w:szCs w:val="24"/>
        </w:rPr>
        <w:t>освоения  ФГОС СОО по химии.</w:t>
      </w:r>
    </w:p>
    <w:p w:rsidR="00926200" w:rsidRPr="00A8728D" w:rsidRDefault="00A8728D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728D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ФИЗИКА</w:t>
      </w:r>
    </w:p>
    <w:p w:rsidR="00926200" w:rsidRPr="00243811" w:rsidRDefault="00926200" w:rsidP="000569B2">
      <w:pPr>
        <w:pStyle w:val="a3"/>
        <w:numPr>
          <w:ilvl w:val="0"/>
          <w:numId w:val="26"/>
        </w:numPr>
        <w:ind w:left="0"/>
        <w:rPr>
          <w:b/>
          <w:bCs/>
          <w:i/>
          <w:color w:val="000000"/>
        </w:rPr>
      </w:pPr>
      <w:r w:rsidRPr="00243811">
        <w:rPr>
          <w:b/>
          <w:bCs/>
          <w:i/>
          <w:color w:val="000000"/>
        </w:rPr>
        <w:t xml:space="preserve">Доступность качественного образования </w:t>
      </w:r>
    </w:p>
    <w:p w:rsidR="00926200" w:rsidRPr="00243811" w:rsidRDefault="00926200" w:rsidP="000569B2">
      <w:pPr>
        <w:pStyle w:val="a3"/>
        <w:ind w:left="0"/>
        <w:rPr>
          <w:bCs/>
          <w:color w:val="000000"/>
        </w:rPr>
      </w:pPr>
      <w:r w:rsidRPr="00243811">
        <w:rPr>
          <w:bCs/>
          <w:color w:val="000000"/>
        </w:rPr>
        <w:t>Определим основные статистические показатели ЕГЭ по физике: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417"/>
        <w:gridCol w:w="1418"/>
        <w:gridCol w:w="1417"/>
      </w:tblGrid>
      <w:tr w:rsidR="00926200" w:rsidRPr="00243811" w:rsidTr="007F4A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Минимальный 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Максимальный первичный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Медиана первичных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Среднее арифметическое первичных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Мода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br/>
              <w:t>(наибольшая из всех возможных)</w:t>
            </w:r>
          </w:p>
        </w:tc>
      </w:tr>
      <w:tr w:rsidR="00926200" w:rsidRPr="00243811" w:rsidTr="007F4A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ОО №17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243811" w:rsidRDefault="00926200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-</w:t>
            </w:r>
          </w:p>
        </w:tc>
      </w:tr>
    </w:tbl>
    <w:p w:rsidR="00926200" w:rsidRPr="007F4A87" w:rsidRDefault="00A80432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Cs/>
        </w:rPr>
      </w:pPr>
      <w:r w:rsidRPr="007F4A87">
        <w:rPr>
          <w:rFonts w:ascii="Times New Roman" w:hAnsi="Times New Roman" w:cs="Times New Roman"/>
          <w:bCs/>
        </w:rPr>
        <w:t xml:space="preserve">     </w:t>
      </w:r>
      <w:r w:rsidR="00926200" w:rsidRPr="007F4A87">
        <w:rPr>
          <w:rFonts w:ascii="Times New Roman" w:hAnsi="Times New Roman" w:cs="Times New Roman"/>
          <w:bCs/>
        </w:rPr>
        <w:t xml:space="preserve"> Анализируя статистические данные, можно отметить следующее: медиана (28) по отношению к максимальному баллу (36) расположена  не совсем  далеко, и при этом  </w:t>
      </w:r>
      <w:proofErr w:type="gramStart"/>
      <w:r w:rsidR="00926200" w:rsidRPr="007F4A87">
        <w:rPr>
          <w:rFonts w:ascii="Times New Roman" w:hAnsi="Times New Roman" w:cs="Times New Roman"/>
          <w:bCs/>
        </w:rPr>
        <w:t>не намного ниже</w:t>
      </w:r>
      <w:proofErr w:type="gramEnd"/>
      <w:r w:rsidR="00926200" w:rsidRPr="007F4A87">
        <w:rPr>
          <w:rFonts w:ascii="Times New Roman" w:hAnsi="Times New Roman" w:cs="Times New Roman"/>
          <w:bCs/>
        </w:rPr>
        <w:t xml:space="preserve">  среднего арифметического значения (27,25) на 1 балл, что свидетельствует  в основном о  равномерном  распределении первичных баллов. График доступности представляет собой прямую линию, что свидетельствует о том, что каждый участник ЕГЭ по физике имеет индивидуальный результат  в зоне   средних баллов, так и в зоне высоких баллов.</w:t>
      </w:r>
    </w:p>
    <w:p w:rsidR="00926200" w:rsidRPr="007F4A87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F4A87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0"/>
        <w:gridCol w:w="1293"/>
        <w:gridCol w:w="1270"/>
        <w:gridCol w:w="1314"/>
        <w:gridCol w:w="1283"/>
        <w:gridCol w:w="1300"/>
        <w:gridCol w:w="1169"/>
      </w:tblGrid>
      <w:tr w:rsidR="00926200" w:rsidRPr="007F4A87" w:rsidTr="002F3ED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926200" w:rsidRPr="007F4A87" w:rsidTr="002F3ED9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7F4A87" w:rsidRDefault="00926200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926200" w:rsidRPr="007F4A87" w:rsidTr="002F3ED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7F4A87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F4A87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</w:tbl>
    <w:p w:rsidR="00926200" w:rsidRPr="00243811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11">
        <w:rPr>
          <w:rFonts w:ascii="Times New Roman" w:hAnsi="Times New Roman" w:cs="Times New Roman"/>
          <w:noProof/>
        </w:rPr>
        <w:drawing>
          <wp:inline distT="0" distB="0" distL="0" distR="0" wp14:anchorId="12C4D903" wp14:editId="24C60502">
            <wp:extent cx="5715000" cy="1803400"/>
            <wp:effectExtent l="0" t="0" r="19050" b="2540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A8043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43811">
        <w:rPr>
          <w:rFonts w:ascii="Times New Roman" w:hAnsi="Times New Roman" w:cs="Times New Roman"/>
          <w:bCs/>
          <w:sz w:val="24"/>
          <w:szCs w:val="24"/>
        </w:rPr>
        <w:t xml:space="preserve">Данные таблицы и графика свидетельствуют о том, что 2 выпускника (50%) подтвердил итоговые отметки по физике, а понизили 2 учащихся – 50%, при годовой отметке «4» и «5», набрав 58 и 68  баллов соответственно. </w:t>
      </w:r>
    </w:p>
    <w:p w:rsidR="00926200" w:rsidRPr="00243811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Наличие аномальных результатов</w:t>
      </w:r>
    </w:p>
    <w:p w:rsidR="00926200" w:rsidRPr="00243811" w:rsidRDefault="00926200" w:rsidP="000569B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11">
        <w:rPr>
          <w:rFonts w:ascii="Times New Roman" w:hAnsi="Times New Roman" w:cs="Times New Roman"/>
          <w:bCs/>
          <w:sz w:val="24"/>
          <w:szCs w:val="24"/>
        </w:rPr>
        <w:t>Линия распределения первичных баллов прямая, так как все результаты рассредоточены в  зонах: от средних  баллов до высоких баллов. Статистических выбросов нет.</w:t>
      </w:r>
    </w:p>
    <w:p w:rsidR="00926200" w:rsidRPr="00243811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lastRenderedPageBreak/>
        <w:t>Соответствие ожидаемому среднестатистическому  «коридору решаемости»</w:t>
      </w:r>
    </w:p>
    <w:p w:rsidR="00926200" w:rsidRPr="00243811" w:rsidRDefault="00926200" w:rsidP="000569B2">
      <w:pPr>
        <w:pStyle w:val="a3"/>
        <w:shd w:val="clear" w:color="auto" w:fill="FFFFFF"/>
        <w:ind w:left="0"/>
        <w:jc w:val="both"/>
        <w:rPr>
          <w:bCs/>
        </w:rPr>
      </w:pPr>
      <w:r w:rsidRPr="00243811">
        <w:rPr>
          <w:bCs/>
        </w:rPr>
        <w:t>Построим график решаемости заданий по физике</w:t>
      </w:r>
    </w:p>
    <w:p w:rsidR="00926200" w:rsidRPr="00243811" w:rsidRDefault="00926200" w:rsidP="000569B2">
      <w:pPr>
        <w:pStyle w:val="a3"/>
        <w:shd w:val="clear" w:color="auto" w:fill="FFFFFF"/>
        <w:ind w:left="0"/>
        <w:jc w:val="both"/>
        <w:rPr>
          <w:bCs/>
        </w:rPr>
      </w:pPr>
    </w:p>
    <w:p w:rsidR="00926200" w:rsidRPr="00243811" w:rsidRDefault="00926200" w:rsidP="000569B2">
      <w:pPr>
        <w:pStyle w:val="a3"/>
        <w:shd w:val="clear" w:color="auto" w:fill="FFFFFF"/>
        <w:ind w:left="0"/>
        <w:jc w:val="both"/>
        <w:rPr>
          <w:bCs/>
        </w:rPr>
      </w:pPr>
    </w:p>
    <w:p w:rsidR="00926200" w:rsidRPr="00243811" w:rsidRDefault="00926200" w:rsidP="000569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43811">
        <w:rPr>
          <w:rFonts w:ascii="Times New Roman" w:hAnsi="Times New Roman" w:cs="Times New Roman"/>
          <w:noProof/>
        </w:rPr>
        <w:drawing>
          <wp:inline distT="0" distB="0" distL="0" distR="0" wp14:anchorId="7EA6E6FA" wp14:editId="63F80791">
            <wp:extent cx="7759700" cy="2400300"/>
            <wp:effectExtent l="0" t="0" r="12700" b="190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26200" w:rsidRPr="00A8728D" w:rsidRDefault="00926200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        Читая график решаемости, видим, что часть заданий находится за пределами коридора решаемости, в частности: №5.Анализировать физические процессы (явления), используя основные положения и законы, изученные в курсе физики – 56%</w:t>
      </w:r>
    </w:p>
    <w:p w:rsidR="00926200" w:rsidRPr="00A8728D" w:rsidRDefault="00926200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>№7. Применять при описании физических процессов и явлений величины и законы – 46%</w:t>
      </w:r>
      <w:r w:rsidR="007F4A87" w:rsidRPr="00A8728D">
        <w:rPr>
          <w:rFonts w:ascii="Times New Roman" w:hAnsi="Times New Roman" w:cs="Times New Roman"/>
          <w:bCs/>
        </w:rPr>
        <w:t xml:space="preserve">; </w:t>
      </w:r>
      <w:r w:rsidRPr="00A8728D">
        <w:rPr>
          <w:rFonts w:ascii="Times New Roman" w:hAnsi="Times New Roman" w:cs="Times New Roman"/>
          <w:bCs/>
        </w:rPr>
        <w:t>№9. Анализировать физические процессы (явления), используя основные положения и законы, изученные в курсе физики – 50%</w:t>
      </w:r>
      <w:r w:rsidR="007F4A87" w:rsidRPr="00A8728D">
        <w:rPr>
          <w:rFonts w:ascii="Times New Roman" w:hAnsi="Times New Roman" w:cs="Times New Roman"/>
          <w:bCs/>
        </w:rPr>
        <w:t xml:space="preserve">; </w:t>
      </w:r>
      <w:r w:rsidRPr="00A8728D">
        <w:rPr>
          <w:rFonts w:ascii="Times New Roman" w:hAnsi="Times New Roman" w:cs="Times New Roman"/>
          <w:bCs/>
        </w:rPr>
        <w:t>№14. Анализировать физические процессы (явления), используя основные положения и законы, изученные в курсе физики – 50%</w:t>
      </w:r>
      <w:r w:rsidR="007F4A87" w:rsidRPr="00A8728D">
        <w:rPr>
          <w:rFonts w:ascii="Times New Roman" w:hAnsi="Times New Roman" w:cs="Times New Roman"/>
          <w:bCs/>
        </w:rPr>
        <w:t xml:space="preserve">; </w:t>
      </w:r>
      <w:r w:rsidRPr="00A8728D">
        <w:rPr>
          <w:rFonts w:ascii="Times New Roman" w:hAnsi="Times New Roman" w:cs="Times New Roman"/>
          <w:bCs/>
        </w:rPr>
        <w:t xml:space="preserve">№21. Решать качественные задачи, использующие типовые учебные ситуации с явно заданными физическими моделями </w:t>
      </w:r>
      <w:r w:rsidR="007F4A87" w:rsidRPr="00A8728D">
        <w:rPr>
          <w:rFonts w:ascii="Times New Roman" w:hAnsi="Times New Roman" w:cs="Times New Roman"/>
          <w:bCs/>
        </w:rPr>
        <w:t xml:space="preserve">– </w:t>
      </w:r>
      <w:r w:rsidRPr="00A8728D">
        <w:rPr>
          <w:rFonts w:ascii="Times New Roman" w:hAnsi="Times New Roman" w:cs="Times New Roman"/>
          <w:bCs/>
        </w:rPr>
        <w:t>50%</w:t>
      </w:r>
      <w:r w:rsidR="007F4A87" w:rsidRPr="00A8728D">
        <w:rPr>
          <w:rFonts w:ascii="Times New Roman" w:hAnsi="Times New Roman" w:cs="Times New Roman"/>
          <w:bCs/>
        </w:rPr>
        <w:t xml:space="preserve">; </w:t>
      </w:r>
      <w:r w:rsidRPr="00A8728D">
        <w:rPr>
          <w:rFonts w:ascii="Times New Roman" w:hAnsi="Times New Roman" w:cs="Times New Roman"/>
          <w:bCs/>
        </w:rPr>
        <w:t>№25. Решать расчётные задачи с использованием законов и формул из одного-двух разделов курса физики</w:t>
      </w:r>
      <w:r w:rsidR="007F4A87" w:rsidRPr="00A8728D">
        <w:rPr>
          <w:rFonts w:ascii="Times New Roman" w:hAnsi="Times New Roman" w:cs="Times New Roman"/>
          <w:bCs/>
        </w:rPr>
        <w:t xml:space="preserve"> – </w:t>
      </w:r>
      <w:r w:rsidRPr="00A8728D">
        <w:rPr>
          <w:rFonts w:ascii="Times New Roman" w:hAnsi="Times New Roman" w:cs="Times New Roman"/>
          <w:bCs/>
        </w:rPr>
        <w:t>25%</w:t>
      </w:r>
      <w:r w:rsidR="007F4A87" w:rsidRPr="00A8728D">
        <w:rPr>
          <w:rFonts w:ascii="Times New Roman" w:hAnsi="Times New Roman" w:cs="Times New Roman"/>
          <w:bCs/>
        </w:rPr>
        <w:t xml:space="preserve">; </w:t>
      </w:r>
      <w:r w:rsidRPr="00A8728D">
        <w:rPr>
          <w:rFonts w:ascii="Times New Roman" w:hAnsi="Times New Roman" w:cs="Times New Roman"/>
          <w:bCs/>
        </w:rPr>
        <w:t>№26. Решать расчётные задачи с использованием законов и формул из одного-двух разделов курса физики, обосновывая выбор физической модели для решения задачи – 30%</w:t>
      </w:r>
      <w:r w:rsidR="007F4A87" w:rsidRPr="00A8728D">
        <w:rPr>
          <w:rFonts w:ascii="Times New Roman" w:hAnsi="Times New Roman" w:cs="Times New Roman"/>
          <w:bCs/>
        </w:rPr>
        <w:t>.</w:t>
      </w:r>
    </w:p>
    <w:p w:rsidR="00926200" w:rsidRPr="00A8728D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Индекс низких результатов</w:t>
      </w:r>
    </w:p>
    <w:p w:rsidR="00926200" w:rsidRPr="00A8728D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          Статистические данные, полученные в результате ЕГЭ по физике, показывают распределение обучающихся в зависимости от полученных результатов: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1718"/>
        <w:gridCol w:w="1718"/>
        <w:gridCol w:w="3307"/>
      </w:tblGrid>
      <w:tr w:rsidR="00926200" w:rsidRPr="00A8728D" w:rsidTr="0092620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A8728D">
              <w:rPr>
                <w:rFonts w:ascii="Times New Roman" w:hAnsi="Times New Roman" w:cs="Times New Roman"/>
                <w:bCs/>
                <w:lang w:eastAsia="en-US"/>
              </w:rPr>
              <w:t xml:space="preserve">  П*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A8728D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A8728D">
              <w:rPr>
                <w:rFonts w:ascii="Times New Roman" w:hAnsi="Times New Roman" w:cs="Times New Roman"/>
                <w:bCs/>
                <w:lang w:eastAsia="en-US"/>
              </w:rPr>
              <w:t>* – 60б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61б – 80б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81б - 100</w:t>
            </w:r>
          </w:p>
        </w:tc>
      </w:tr>
      <w:tr w:rsidR="00926200" w:rsidRPr="00A8728D" w:rsidTr="00926200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25%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50%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00" w:rsidRPr="00A8728D" w:rsidRDefault="00926200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25%</w:t>
            </w:r>
          </w:p>
        </w:tc>
      </w:tr>
    </w:tbl>
    <w:p w:rsidR="00926200" w:rsidRPr="00A8728D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* </w:t>
      </w:r>
      <w:r w:rsidRPr="00A8728D">
        <w:rPr>
          <w:rFonts w:ascii="Times New Roman" w:hAnsi="Times New Roman" w:cs="Times New Roman"/>
          <w:bCs/>
          <w:i/>
        </w:rPr>
        <w:t>пороговое значение (минимальная граница)</w:t>
      </w:r>
      <w:r w:rsidRPr="00A8728D">
        <w:rPr>
          <w:rFonts w:ascii="Times New Roman" w:hAnsi="Times New Roman" w:cs="Times New Roman"/>
          <w:bCs/>
        </w:rPr>
        <w:t xml:space="preserve">  </w:t>
      </w:r>
    </w:p>
    <w:p w:rsidR="00926200" w:rsidRPr="00A8728D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728D">
        <w:rPr>
          <w:rFonts w:ascii="Times New Roman" w:hAnsi="Times New Roman" w:cs="Times New Roman"/>
          <w:bCs/>
        </w:rPr>
        <w:t xml:space="preserve">          Данные из таблицы свидетельствуют о том, что 100% учащихся справились с экзаме</w:t>
      </w:r>
      <w:r w:rsidR="00584889" w:rsidRPr="00A8728D">
        <w:rPr>
          <w:rFonts w:ascii="Times New Roman" w:hAnsi="Times New Roman" w:cs="Times New Roman"/>
          <w:bCs/>
        </w:rPr>
        <w:t>национной работой, из них лишь 2</w:t>
      </w:r>
      <w:r w:rsidRPr="00A8728D">
        <w:rPr>
          <w:rFonts w:ascii="Times New Roman" w:hAnsi="Times New Roman" w:cs="Times New Roman"/>
          <w:bCs/>
        </w:rPr>
        <w:t xml:space="preserve">5% учащихся показали </w:t>
      </w:r>
      <w:r w:rsidR="00584889" w:rsidRPr="00A8728D">
        <w:rPr>
          <w:rFonts w:ascii="Times New Roman" w:hAnsi="Times New Roman" w:cs="Times New Roman"/>
          <w:bCs/>
        </w:rPr>
        <w:t xml:space="preserve">высокий </w:t>
      </w:r>
      <w:r w:rsidRPr="00A8728D">
        <w:rPr>
          <w:rFonts w:ascii="Times New Roman" w:hAnsi="Times New Roman" w:cs="Times New Roman"/>
          <w:bCs/>
        </w:rPr>
        <w:t>уровень</w:t>
      </w:r>
      <w:r w:rsidR="00584889" w:rsidRPr="00A8728D">
        <w:rPr>
          <w:rFonts w:ascii="Times New Roman" w:hAnsi="Times New Roman" w:cs="Times New Roman"/>
          <w:bCs/>
        </w:rPr>
        <w:t>.</w:t>
      </w:r>
    </w:p>
    <w:p w:rsidR="00926200" w:rsidRPr="00A8728D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Уровневый анализ результатов ЕГЭ по физике</w:t>
      </w:r>
    </w:p>
    <w:tbl>
      <w:tblPr>
        <w:tblpPr w:leftFromText="180" w:rightFromText="180" w:vertAnchor="text" w:horzAnchor="margin" w:tblpXSpec="center" w:tblpY="153"/>
        <w:tblW w:w="9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809"/>
        <w:gridCol w:w="1299"/>
      </w:tblGrid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US"/>
              </w:rPr>
              <w:t>Процент выполнения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56%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  физических 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46%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</w:t>
            </w: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br/>
              <w:t>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  физических 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Правильно трактовать физический смысл изученных физических величин, законов и закономерностей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Определять показания измерительных приборов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Планировать эксперимент, отбирать оборудование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качественные задачи, использующие типовые учебные ситуации с явно заданными физическими моделями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расчётные задачи с явно заданной физической моделью с использованием законов и формул из одного раздела курса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расчётные задачи с явно заданной физической моделью с использованием законов и формул из одного раздела курса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50%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25%</w:t>
            </w:r>
          </w:p>
        </w:tc>
      </w:tr>
      <w:tr w:rsidR="00584889" w:rsidRPr="00243811" w:rsidTr="0058488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Решать расчётные задачи с использованием законов и формул из одного-двух разделов курса физики, обосновывая выбор физической модели для решения задачи</w:t>
            </w:r>
          </w:p>
        </w:tc>
        <w:tc>
          <w:tcPr>
            <w:tcW w:w="129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889" w:rsidRPr="00243811" w:rsidRDefault="00584889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30%</w:t>
            </w:r>
          </w:p>
        </w:tc>
      </w:tr>
    </w:tbl>
    <w:p w:rsidR="00926200" w:rsidRPr="00243811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926200" w:rsidRPr="00243811" w:rsidRDefault="00926200" w:rsidP="000569B2">
      <w:pPr>
        <w:pStyle w:val="a3"/>
        <w:numPr>
          <w:ilvl w:val="0"/>
          <w:numId w:val="26"/>
        </w:numPr>
        <w:shd w:val="clear" w:color="auto" w:fill="FFFFFF"/>
        <w:ind w:left="0"/>
        <w:jc w:val="both"/>
        <w:rPr>
          <w:b/>
          <w:bCs/>
          <w:i/>
        </w:rPr>
      </w:pPr>
      <w:r w:rsidRPr="00243811">
        <w:rPr>
          <w:b/>
          <w:bCs/>
          <w:i/>
        </w:rPr>
        <w:t>Типичные учебные затруднения учащихся по физике</w:t>
      </w:r>
    </w:p>
    <w:p w:rsidR="00926200" w:rsidRPr="00243811" w:rsidRDefault="00926200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243811">
        <w:rPr>
          <w:rFonts w:ascii="Times New Roman" w:hAnsi="Times New Roman" w:cs="Times New Roman"/>
          <w:bCs/>
        </w:rPr>
        <w:t xml:space="preserve">Анализ результатов ЕГЭ по физике показал типичные затруднения, которые проявились у учащихся в ходе выполнения экзаменационных работ повышенного и высокого уровня сложности: </w:t>
      </w:r>
      <w:r w:rsidRPr="00243811">
        <w:rPr>
          <w:rFonts w:ascii="Times New Roman" w:eastAsia="Times New Roman" w:hAnsi="Times New Roman" w:cs="Times New Roman"/>
          <w:color w:val="000000"/>
        </w:rPr>
        <w:t>качественные задачи, использующие типовые учебные ситуации с явно заданными физическими моделями</w:t>
      </w:r>
      <w:r w:rsidRPr="00243811">
        <w:rPr>
          <w:rFonts w:ascii="Times New Roman" w:hAnsi="Times New Roman" w:cs="Times New Roman"/>
          <w:bCs/>
        </w:rPr>
        <w:t xml:space="preserve"> (№ 21)</w:t>
      </w:r>
      <w:r w:rsidR="00584889" w:rsidRPr="00243811">
        <w:rPr>
          <w:rFonts w:ascii="Times New Roman" w:hAnsi="Times New Roman" w:cs="Times New Roman"/>
          <w:bCs/>
        </w:rPr>
        <w:t xml:space="preserve">, </w:t>
      </w:r>
      <w:r w:rsidRPr="00243811">
        <w:rPr>
          <w:rFonts w:ascii="Times New Roman" w:hAnsi="Times New Roman" w:cs="Times New Roman"/>
          <w:bCs/>
        </w:rPr>
        <w:t xml:space="preserve"> р</w:t>
      </w:r>
      <w:r w:rsidR="00584889" w:rsidRPr="00243811">
        <w:rPr>
          <w:rFonts w:ascii="Times New Roman" w:hAnsi="Times New Roman" w:cs="Times New Roman"/>
          <w:bCs/>
        </w:rPr>
        <w:t>ешаемость задания составила 30%</w:t>
      </w:r>
      <w:r w:rsidRPr="00243811">
        <w:rPr>
          <w:rFonts w:ascii="Times New Roman" w:hAnsi="Times New Roman" w:cs="Times New Roman"/>
          <w:bCs/>
        </w:rPr>
        <w:t xml:space="preserve">; </w:t>
      </w:r>
      <w:r w:rsidRPr="00243811">
        <w:rPr>
          <w:rFonts w:ascii="Times New Roman" w:eastAsia="Times New Roman" w:hAnsi="Times New Roman" w:cs="Times New Roman"/>
          <w:color w:val="000000"/>
        </w:rPr>
        <w:t xml:space="preserve"> расчётные задачи  с использованием законов и формул из одного-двух разделов курса физики  </w:t>
      </w:r>
      <w:r w:rsidRPr="00243811">
        <w:rPr>
          <w:rFonts w:ascii="Times New Roman" w:hAnsi="Times New Roman" w:cs="Times New Roman"/>
          <w:bCs/>
        </w:rPr>
        <w:t>(№ 25)</w:t>
      </w:r>
      <w:r w:rsidRPr="00243811">
        <w:rPr>
          <w:rFonts w:ascii="Times New Roman" w:eastAsia="Times New Roman" w:hAnsi="Times New Roman" w:cs="Times New Roman"/>
          <w:color w:val="000000"/>
        </w:rPr>
        <w:t xml:space="preserve"> – решаемость задания составила 25%;</w:t>
      </w:r>
      <w:proofErr w:type="gramEnd"/>
      <w:r w:rsidRPr="00243811">
        <w:rPr>
          <w:rFonts w:ascii="Times New Roman" w:eastAsia="Times New Roman" w:hAnsi="Times New Roman" w:cs="Times New Roman"/>
          <w:color w:val="000000"/>
        </w:rPr>
        <w:t xml:space="preserve"> расчётные задачи с использованием законов и формул из одного-двух разделов курса физики, обосновывая выбор физической модели для решения задачи </w:t>
      </w:r>
      <w:proofErr w:type="gramStart"/>
      <w:r w:rsidRPr="00243811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243811">
        <w:rPr>
          <w:rFonts w:ascii="Times New Roman" w:hAnsi="Times New Roman" w:cs="Times New Roman"/>
          <w:bCs/>
        </w:rPr>
        <w:t>№ 26) – решаемость  составила 30%.</w:t>
      </w:r>
    </w:p>
    <w:p w:rsidR="001C5607" w:rsidRPr="00243811" w:rsidRDefault="00584889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 xml:space="preserve">        </w:t>
      </w:r>
      <w:r w:rsidR="00926200" w:rsidRPr="00243811">
        <w:rPr>
          <w:rFonts w:ascii="Times New Roman" w:hAnsi="Times New Roman" w:cs="Times New Roman"/>
          <w:bCs/>
        </w:rPr>
        <w:t>Таким образом, экзамен по физике, успешно  сдали 100% от числа выпускников,  выбравших данный предмет. Наивысший балл в 2024</w:t>
      </w:r>
      <w:r w:rsidRPr="00243811">
        <w:rPr>
          <w:rFonts w:ascii="Times New Roman" w:hAnsi="Times New Roman" w:cs="Times New Roman"/>
          <w:bCs/>
        </w:rPr>
        <w:t xml:space="preserve"> году – 82(один выпускник).</w:t>
      </w:r>
    </w:p>
    <w:p w:rsidR="00DA6325" w:rsidRPr="00243811" w:rsidRDefault="00A80432" w:rsidP="000569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E1B">
        <w:rPr>
          <w:noProof/>
          <w:sz w:val="28"/>
          <w:szCs w:val="28"/>
        </w:rPr>
        <w:lastRenderedPageBreak/>
        <w:drawing>
          <wp:inline distT="0" distB="0" distL="0" distR="0" wp14:anchorId="3D474488" wp14:editId="721CDCBC">
            <wp:extent cx="5657850" cy="1892300"/>
            <wp:effectExtent l="0" t="0" r="1905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80432" w:rsidRPr="007F4A87" w:rsidRDefault="00A80432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F4A87">
        <w:rPr>
          <w:rFonts w:ascii="Times New Roman" w:hAnsi="Times New Roman" w:cs="Times New Roman"/>
          <w:bCs/>
        </w:rPr>
        <w:t xml:space="preserve">        Из данных диаграммы видим, прослеживается положительная динамика по освоению  ФГОС СОО по физике на высоком уровне в сравнении с 2022 и 2023 годами на 25%.</w:t>
      </w:r>
      <w:r w:rsidRPr="007F4A87">
        <w:rPr>
          <w:rFonts w:ascii="Times New Roman" w:eastAsia="Times New Roman" w:hAnsi="Times New Roman" w:cs="Times New Roman"/>
          <w:bCs/>
        </w:rPr>
        <w:t xml:space="preserve"> </w:t>
      </w:r>
      <w:r w:rsidRPr="007F4A87">
        <w:rPr>
          <w:rFonts w:ascii="Times New Roman" w:eastAsia="Times New Roman" w:hAnsi="Times New Roman" w:cs="Times New Roman"/>
          <w:bCs/>
          <w:color w:val="000000"/>
        </w:rPr>
        <w:t>Таким образом,</w:t>
      </w:r>
      <w:r w:rsidRPr="007F4A87">
        <w:rPr>
          <w:rFonts w:ascii="Times New Roman" w:eastAsia="Times New Roman" w:hAnsi="Times New Roman" w:cs="Times New Roman"/>
          <w:bCs/>
        </w:rPr>
        <w:t xml:space="preserve"> физику  выбрали каждый пятый выпускник, что составляет 19% от общего числа выпускников, выбравших ГИА в форме ЕГЭ. Из них показали успешный р</w:t>
      </w:r>
      <w:r w:rsidR="00576754" w:rsidRPr="007F4A87">
        <w:rPr>
          <w:rFonts w:ascii="Times New Roman" w:eastAsia="Times New Roman" w:hAnsi="Times New Roman" w:cs="Times New Roman"/>
          <w:bCs/>
        </w:rPr>
        <w:t xml:space="preserve">езультат 100%. </w:t>
      </w:r>
      <w:r w:rsidRPr="007F4A87">
        <w:rPr>
          <w:rFonts w:ascii="Times New Roman" w:eastAsia="Times New Roman" w:hAnsi="Times New Roman" w:cs="Times New Roman"/>
          <w:bCs/>
        </w:rPr>
        <w:t xml:space="preserve">Максимальный балл – </w:t>
      </w:r>
      <w:r w:rsidR="00576754" w:rsidRPr="007F4A87">
        <w:rPr>
          <w:rFonts w:ascii="Times New Roman" w:eastAsia="Times New Roman" w:hAnsi="Times New Roman" w:cs="Times New Roman"/>
          <w:bCs/>
        </w:rPr>
        <w:t>82. 75</w:t>
      </w:r>
      <w:r w:rsidRPr="007F4A87">
        <w:rPr>
          <w:rFonts w:ascii="Times New Roman" w:eastAsia="Times New Roman" w:hAnsi="Times New Roman" w:cs="Times New Roman"/>
          <w:bCs/>
        </w:rPr>
        <w:t xml:space="preserve"> % обучающихся показали </w:t>
      </w:r>
      <w:r w:rsidRPr="007F4A87">
        <w:rPr>
          <w:rFonts w:ascii="Times New Roman" w:hAnsi="Times New Roman" w:cs="Times New Roman"/>
          <w:bCs/>
        </w:rPr>
        <w:t xml:space="preserve">базовый уровень </w:t>
      </w:r>
      <w:r w:rsidR="00576754" w:rsidRPr="007F4A87">
        <w:rPr>
          <w:rFonts w:ascii="Times New Roman" w:hAnsi="Times New Roman" w:cs="Times New Roman"/>
          <w:bCs/>
        </w:rPr>
        <w:t>освоения  ФГОС СОО по физике, а 25</w:t>
      </w:r>
      <w:r w:rsidRPr="007F4A87">
        <w:rPr>
          <w:rFonts w:ascii="Times New Roman" w:hAnsi="Times New Roman" w:cs="Times New Roman"/>
          <w:bCs/>
        </w:rPr>
        <w:t xml:space="preserve">% </w:t>
      </w:r>
      <w:r w:rsidRPr="007F4A87">
        <w:rPr>
          <w:rFonts w:ascii="Times New Roman" w:eastAsia="Times New Roman" w:hAnsi="Times New Roman" w:cs="Times New Roman"/>
          <w:bCs/>
        </w:rPr>
        <w:t>–</w:t>
      </w:r>
      <w:r w:rsidRPr="007F4A87">
        <w:rPr>
          <w:rFonts w:ascii="Times New Roman" w:hAnsi="Times New Roman" w:cs="Times New Roman"/>
          <w:bCs/>
        </w:rPr>
        <w:t xml:space="preserve"> высокий уровень</w:t>
      </w:r>
      <w:r w:rsidR="00576754" w:rsidRPr="007F4A87">
        <w:rPr>
          <w:rFonts w:ascii="Times New Roman" w:hAnsi="Times New Roman" w:cs="Times New Roman"/>
          <w:bCs/>
        </w:rPr>
        <w:t>.</w:t>
      </w:r>
    </w:p>
    <w:p w:rsidR="00243811" w:rsidRPr="007F4A87" w:rsidRDefault="00243811" w:rsidP="000569B2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7F4A87">
        <w:rPr>
          <w:rFonts w:ascii="Times New Roman" w:eastAsia="Calibri" w:hAnsi="Times New Roman" w:cs="Times New Roman"/>
          <w:b/>
        </w:rPr>
        <w:t>ОБЩЕСТВОЗНАНИЕ</w:t>
      </w:r>
    </w:p>
    <w:p w:rsidR="00243811" w:rsidRPr="00243811" w:rsidRDefault="00243811" w:rsidP="000569B2">
      <w:pPr>
        <w:pStyle w:val="Default"/>
        <w:jc w:val="both"/>
        <w:rPr>
          <w:rFonts w:eastAsiaTheme="minorEastAsia"/>
          <w:color w:val="auto"/>
          <w:spacing w:val="-4"/>
          <w:sz w:val="22"/>
          <w:szCs w:val="22"/>
        </w:rPr>
      </w:pP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        </w:t>
      </w:r>
      <w:r>
        <w:rPr>
          <w:rFonts w:eastAsiaTheme="minorEastAsia"/>
          <w:color w:val="auto"/>
          <w:spacing w:val="-4"/>
          <w:sz w:val="22"/>
          <w:szCs w:val="22"/>
        </w:rPr>
        <w:t xml:space="preserve">Всего в ГИА по обществознанию  приняли участие 7 </w:t>
      </w:r>
      <w:proofErr w:type="gramStart"/>
      <w:r>
        <w:rPr>
          <w:rFonts w:eastAsiaTheme="minorEastAsia"/>
          <w:color w:val="auto"/>
          <w:spacing w:val="-4"/>
          <w:sz w:val="22"/>
          <w:szCs w:val="22"/>
        </w:rPr>
        <w:t>обучающихся</w:t>
      </w:r>
      <w:proofErr w:type="gramEnd"/>
      <w:r>
        <w:rPr>
          <w:rFonts w:eastAsiaTheme="minorEastAsia"/>
          <w:color w:val="auto"/>
          <w:spacing w:val="-4"/>
          <w:sz w:val="22"/>
          <w:szCs w:val="22"/>
        </w:rPr>
        <w:t xml:space="preserve">  11 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>класса, что составляет 30 % от общего количества обучающихся класса. Шестеро обучающихся справились с работой</w:t>
      </w:r>
      <w:r>
        <w:rPr>
          <w:rFonts w:eastAsiaTheme="minorEastAsia"/>
          <w:color w:val="auto"/>
          <w:spacing w:val="-4"/>
          <w:sz w:val="22"/>
          <w:szCs w:val="22"/>
        </w:rPr>
        <w:t>, преодолев минимальный порог, а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один обучающийся не смог преодолеть порог минимальн</w:t>
      </w:r>
      <w:r>
        <w:rPr>
          <w:rFonts w:eastAsiaTheme="minorEastAsia"/>
          <w:color w:val="auto"/>
          <w:spacing w:val="-4"/>
          <w:sz w:val="22"/>
          <w:szCs w:val="22"/>
        </w:rPr>
        <w:t xml:space="preserve">ых баллов. Таким образом, 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>успешность сдачи ГИА ЕГЭ по обществ</w:t>
      </w:r>
      <w:r>
        <w:rPr>
          <w:rFonts w:eastAsiaTheme="minorEastAsia"/>
          <w:color w:val="auto"/>
          <w:spacing w:val="-4"/>
          <w:sz w:val="22"/>
          <w:szCs w:val="22"/>
        </w:rPr>
        <w:t xml:space="preserve">ознанию в 2024 г оценивается в 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85,7%.</w:t>
      </w:r>
    </w:p>
    <w:p w:rsidR="00243811" w:rsidRPr="00243811" w:rsidRDefault="00243811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>Статистическая информация для уровневого анализа результатов ЕГЭ за два последних  года: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993"/>
        <w:gridCol w:w="992"/>
        <w:gridCol w:w="992"/>
        <w:gridCol w:w="992"/>
        <w:gridCol w:w="1134"/>
        <w:gridCol w:w="993"/>
      </w:tblGrid>
      <w:tr w:rsidR="00243811" w:rsidRPr="00243811" w:rsidTr="00A8728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учебный предмет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728D">
              <w:rPr>
                <w:rFonts w:ascii="Times New Roman" w:hAnsi="Times New Roman" w:cs="Times New Roman"/>
                <w:lang w:eastAsia="en-US"/>
              </w:rPr>
              <w:t>202</w:t>
            </w:r>
            <w:r w:rsidRPr="00A8728D">
              <w:rPr>
                <w:rFonts w:ascii="Times New Roman" w:hAnsi="Times New Roman" w:cs="Times New Roman"/>
                <w:lang w:val="en-US" w:eastAsia="en-US"/>
              </w:rPr>
              <w:t>3</w:t>
            </w:r>
            <w:r w:rsidRPr="00A8728D">
              <w:rPr>
                <w:rFonts w:ascii="Times New Roman" w:hAnsi="Times New Roman" w:cs="Times New Roman"/>
                <w:lang w:eastAsia="en-US"/>
              </w:rPr>
              <w:t xml:space="preserve"> год (%) 12 человек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728D">
              <w:rPr>
                <w:rFonts w:ascii="Times New Roman" w:hAnsi="Times New Roman" w:cs="Times New Roman"/>
                <w:lang w:eastAsia="en-US"/>
              </w:rPr>
              <w:t>2024 год (%) 7 человек</w:t>
            </w:r>
          </w:p>
        </w:tc>
      </w:tr>
      <w:tr w:rsidR="00243811" w:rsidRPr="00243811" w:rsidTr="00A8728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 П*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*– 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60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61 б – 80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81 б –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 П*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*– 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61 б – 80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81 б – 100</w:t>
            </w:r>
          </w:p>
        </w:tc>
      </w:tr>
      <w:tr w:rsidR="00243811" w:rsidRPr="00243811" w:rsidTr="00A872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4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/ 33,2 %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5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/41,5 %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3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/24,9 %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 чел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14,3%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0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4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/ 57,2%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/ 28,6%</w:t>
            </w:r>
          </w:p>
        </w:tc>
      </w:tr>
    </w:tbl>
    <w:p w:rsidR="00243811" w:rsidRPr="00243811" w:rsidRDefault="00243811" w:rsidP="000569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243811">
        <w:rPr>
          <w:rFonts w:ascii="Times New Roman" w:eastAsia="Times New Roman" w:hAnsi="Times New Roman" w:cs="Times New Roman"/>
          <w:bCs/>
        </w:rPr>
        <w:t xml:space="preserve">При анализе результатов ЕГЭ, в диапазоне от 81 до 100 баллов по предмету,  можно отметить тенденцию увеличения доли </w:t>
      </w:r>
      <w:proofErr w:type="spellStart"/>
      <w:r w:rsidRPr="00243811">
        <w:rPr>
          <w:rFonts w:ascii="Times New Roman" w:eastAsia="Times New Roman" w:hAnsi="Times New Roman" w:cs="Times New Roman"/>
          <w:bCs/>
        </w:rPr>
        <w:t>высокобалльных</w:t>
      </w:r>
      <w:proofErr w:type="spellEnd"/>
      <w:r w:rsidRPr="00243811">
        <w:rPr>
          <w:rFonts w:ascii="Times New Roman" w:eastAsia="Times New Roman" w:hAnsi="Times New Roman" w:cs="Times New Roman"/>
          <w:bCs/>
        </w:rPr>
        <w:t xml:space="preserve"> результатов за текущий 2024 год в сравнении с 2023 годом на 3,7%. В диапазоне от 61 до 80 баллов по предмету также наблюдается увеличение результатов на 15,7 %. В то же время появился результат ниже минимального порогового значения, он составил 14,3 %, </w:t>
      </w:r>
      <w:proofErr w:type="spellStart"/>
      <w:r w:rsidRPr="00243811">
        <w:rPr>
          <w:rFonts w:ascii="Times New Roman" w:eastAsia="Times New Roman" w:hAnsi="Times New Roman" w:cs="Times New Roman"/>
          <w:bCs/>
        </w:rPr>
        <w:t>т</w:t>
      </w:r>
      <w:proofErr w:type="gramEnd"/>
      <w:r w:rsidRPr="00243811">
        <w:rPr>
          <w:rFonts w:ascii="Times New Roman" w:eastAsia="Times New Roman" w:hAnsi="Times New Roman" w:cs="Times New Roman"/>
          <w:bCs/>
        </w:rPr>
        <w:t>.е</w:t>
      </w:r>
      <w:proofErr w:type="spellEnd"/>
      <w:r w:rsidRPr="00243811">
        <w:rPr>
          <w:rFonts w:ascii="Times New Roman" w:eastAsia="Times New Roman" w:hAnsi="Times New Roman" w:cs="Times New Roman"/>
          <w:bCs/>
        </w:rPr>
        <w:t xml:space="preserve"> наличествует тенденция понижения результатов.</w:t>
      </w:r>
    </w:p>
    <w:p w:rsidR="00243811" w:rsidRPr="00243811" w:rsidRDefault="00243811" w:rsidP="000569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Среди выпускников, сдававших ЕГЭ по обществознанию 2024 года –  2 обладателя медали </w:t>
      </w:r>
      <w:r w:rsidRPr="00243811">
        <w:rPr>
          <w:rFonts w:ascii="Times New Roman" w:eastAsia="Times New Roman" w:hAnsi="Times New Roman" w:cs="Times New Roman"/>
          <w:bCs/>
          <w:color w:val="000000"/>
          <w:lang w:val="en-US"/>
        </w:rPr>
        <w:t>II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степени «За особые успехи в учении», что составляет 28,6 % от общего количества выпускников, сдававших ГИА ЕГЭ по обществознанию, один из них показал </w:t>
      </w:r>
      <w:proofErr w:type="spellStart"/>
      <w:r w:rsidRPr="00243811">
        <w:rPr>
          <w:rFonts w:ascii="Times New Roman" w:eastAsia="Times New Roman" w:hAnsi="Times New Roman" w:cs="Times New Roman"/>
          <w:bCs/>
          <w:color w:val="000000"/>
        </w:rPr>
        <w:t>высокобалльный</w:t>
      </w:r>
      <w:proofErr w:type="spellEnd"/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результат, набрав 86 баллов, а другой – 79 баллов.</w:t>
      </w:r>
    </w:p>
    <w:p w:rsidR="00243811" w:rsidRPr="00243811" w:rsidRDefault="00243811" w:rsidP="000569B2">
      <w:pPr>
        <w:pStyle w:val="a3"/>
        <w:numPr>
          <w:ilvl w:val="0"/>
          <w:numId w:val="34"/>
        </w:numPr>
        <w:ind w:left="0"/>
        <w:rPr>
          <w:b/>
          <w:bCs/>
          <w:i/>
          <w:color w:val="000000"/>
          <w:sz w:val="22"/>
          <w:szCs w:val="22"/>
        </w:rPr>
      </w:pPr>
      <w:r w:rsidRPr="00243811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2"/>
        <w:gridCol w:w="1291"/>
        <w:gridCol w:w="1291"/>
        <w:gridCol w:w="1292"/>
      </w:tblGrid>
      <w:tr w:rsidR="00243811" w:rsidRPr="00243811" w:rsidTr="00A8728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   Показатели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Минимальный первичный балл (тестовый балл)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Максимальный первичный балл (тестовый балл)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Медиана первичных баллов (тестовых баллов)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Среднее арифметическое первичных баллов (тестовых баллов)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Мода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br/>
              <w:t>(наибольшая из всех возможных)</w:t>
            </w:r>
          </w:p>
        </w:tc>
      </w:tr>
      <w:tr w:rsidR="00243811" w:rsidRPr="00243811" w:rsidTr="00A8728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ОО № 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20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(40 баллов)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51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(86 балла)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41 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(70 баллов)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41 </w:t>
            </w:r>
          </w:p>
          <w:p w:rsidR="00243811" w:rsidRPr="00243811" w:rsidRDefault="00243811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(70 баллов)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A8728D" w:rsidP="00A8728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40</w:t>
            </w:r>
          </w:p>
        </w:tc>
      </w:tr>
    </w:tbl>
    <w:p w:rsidR="00243811" w:rsidRPr="00A8728D" w:rsidRDefault="00243811" w:rsidP="000569B2">
      <w:pPr>
        <w:pStyle w:val="a3"/>
        <w:numPr>
          <w:ilvl w:val="0"/>
          <w:numId w:val="34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2"/>
        <w:gridCol w:w="1287"/>
        <w:gridCol w:w="1305"/>
        <w:gridCol w:w="1291"/>
        <w:gridCol w:w="1308"/>
        <w:gridCol w:w="1288"/>
        <w:gridCol w:w="1198"/>
      </w:tblGrid>
      <w:tr w:rsidR="00243811" w:rsidRPr="00243811" w:rsidTr="00A8728D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243811" w:rsidRPr="00243811" w:rsidTr="00A872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243811" w:rsidRPr="00243811" w:rsidTr="00A8728D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28,6%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57,2%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14,3%</w:t>
            </w:r>
          </w:p>
        </w:tc>
      </w:tr>
    </w:tbl>
    <w:p w:rsidR="00243811" w:rsidRPr="00243811" w:rsidRDefault="00243811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 xml:space="preserve">        Данные таблицы свидетельствуют о том, что большинство учащихся подтвердили итоговые отметки по истории – 57.2 %. </w:t>
      </w:r>
    </w:p>
    <w:p w:rsidR="00243811" w:rsidRPr="00243811" w:rsidRDefault="00243811" w:rsidP="000569B2">
      <w:pPr>
        <w:pStyle w:val="a3"/>
        <w:numPr>
          <w:ilvl w:val="0"/>
          <w:numId w:val="34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>Соответствие ожидаемому среднестатистическому «коридору решаемости»</w:t>
      </w:r>
    </w:p>
    <w:p w:rsidR="00243811" w:rsidRPr="00243811" w:rsidRDefault="00243811" w:rsidP="000569B2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 w:rsidRPr="00243811">
        <w:rPr>
          <w:sz w:val="22"/>
          <w:szCs w:val="22"/>
        </w:rPr>
        <w:lastRenderedPageBreak/>
        <w:t xml:space="preserve">Анализируя </w:t>
      </w:r>
      <w:r w:rsidRPr="00243811">
        <w:rPr>
          <w:b/>
          <w:sz w:val="22"/>
          <w:szCs w:val="22"/>
        </w:rPr>
        <w:t>среднестатистический коридор решаемости</w:t>
      </w:r>
      <w:r w:rsidRPr="00243811">
        <w:rPr>
          <w:sz w:val="22"/>
          <w:szCs w:val="22"/>
        </w:rPr>
        <w:t xml:space="preserve">, стоит отметить, что в соответствии со «Спецификацией контрольных измерительных материалов для проведения в 2024 году единого государственного экзамена по обществознанию» из 25  заданий </w:t>
      </w:r>
      <w:proofErr w:type="spellStart"/>
      <w:r w:rsidRPr="00243811">
        <w:rPr>
          <w:sz w:val="22"/>
          <w:szCs w:val="22"/>
        </w:rPr>
        <w:t>КИМов</w:t>
      </w:r>
      <w:proofErr w:type="spellEnd"/>
      <w:r w:rsidRPr="00243811">
        <w:rPr>
          <w:sz w:val="22"/>
          <w:szCs w:val="22"/>
        </w:rPr>
        <w:t xml:space="preserve"> 8 заданий (№ 2,4,5,7,10,11,14,16) относятся к повышенному уровню сложности, доля обучающихся, которые должны справиться с этим типом заданий, имеет границы 30 – 60%, 4 задания (№ 19,20,24,25) </w:t>
      </w:r>
      <w:r w:rsidRPr="00243811">
        <w:rPr>
          <w:b/>
          <w:bCs/>
          <w:i/>
          <w:iCs/>
          <w:sz w:val="22"/>
          <w:szCs w:val="22"/>
        </w:rPr>
        <w:t>высокого уровня</w:t>
      </w:r>
      <w:r w:rsidRPr="00243811">
        <w:rPr>
          <w:sz w:val="22"/>
          <w:szCs w:val="22"/>
        </w:rPr>
        <w:t xml:space="preserve"> сложности, доля обучающихся, которые должны справиться</w:t>
      </w:r>
      <w:proofErr w:type="gramEnd"/>
      <w:r w:rsidRPr="00243811">
        <w:rPr>
          <w:sz w:val="22"/>
          <w:szCs w:val="22"/>
        </w:rPr>
        <w:t xml:space="preserve"> с заданиями, имеет границы </w:t>
      </w:r>
      <w:r w:rsidRPr="00243811">
        <w:rPr>
          <w:b/>
          <w:bCs/>
          <w:i/>
          <w:iCs/>
          <w:sz w:val="22"/>
          <w:szCs w:val="22"/>
        </w:rPr>
        <w:t xml:space="preserve">до 30 %, </w:t>
      </w:r>
      <w:r w:rsidRPr="00243811">
        <w:rPr>
          <w:sz w:val="22"/>
          <w:szCs w:val="22"/>
        </w:rPr>
        <w:t xml:space="preserve"> остальные (13 заданий) - к базовому уровню сложности, следовательно, доля обучающихся, которые должны справиться с заданиями базового уровня, имеет границы от 60 – 90%.   </w:t>
      </w:r>
    </w:p>
    <w:p w:rsidR="00243811" w:rsidRPr="00243811" w:rsidRDefault="00243811" w:rsidP="000569B2">
      <w:pPr>
        <w:pStyle w:val="a3"/>
        <w:ind w:left="0" w:firstLine="567"/>
        <w:jc w:val="both"/>
        <w:rPr>
          <w:sz w:val="22"/>
          <w:szCs w:val="22"/>
        </w:rPr>
      </w:pPr>
      <w:r w:rsidRPr="00243811">
        <w:rPr>
          <w:sz w:val="22"/>
          <w:szCs w:val="22"/>
        </w:rPr>
        <w:t xml:space="preserve">Все проблемные зоны, которые находятся за пределами коридора решаемости, будут выделены в таблицах </w:t>
      </w:r>
      <w:r w:rsidRPr="00243811">
        <w:rPr>
          <w:sz w:val="22"/>
          <w:szCs w:val="22"/>
          <w:highlight w:val="yellow"/>
        </w:rPr>
        <w:t>желтым цветом</w:t>
      </w:r>
      <w:r w:rsidRPr="00243811">
        <w:rPr>
          <w:sz w:val="22"/>
          <w:szCs w:val="22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42"/>
        <w:gridCol w:w="6896"/>
        <w:gridCol w:w="1101"/>
      </w:tblGrid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pStyle w:val="a3"/>
              <w:ind w:left="0"/>
              <w:rPr>
                <w:sz w:val="18"/>
                <w:szCs w:val="18"/>
                <w:lang w:eastAsia="en-US"/>
              </w:rPr>
            </w:pPr>
            <w:r w:rsidRPr="00243811">
              <w:rPr>
                <w:sz w:val="18"/>
                <w:szCs w:val="18"/>
                <w:lang w:eastAsia="en-US"/>
              </w:rPr>
              <w:t>№ задания/</w:t>
            </w:r>
          </w:p>
          <w:p w:rsidR="00243811" w:rsidRPr="00243811" w:rsidRDefault="00243811" w:rsidP="000569B2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r w:rsidRPr="00243811">
              <w:rPr>
                <w:sz w:val="18"/>
                <w:szCs w:val="18"/>
                <w:lang w:eastAsia="en-US"/>
              </w:rPr>
              <w:t>уровень сложности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Проверяемые элементы содержания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ОО</w:t>
            </w: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Часть 1, с кратким ответом.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основах общественных наук.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обществе как целостной развивающейся системе в единстве и взаимодействии основных сфер и институтов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2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78,5%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причинно-следственные, функциональные, иерархические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3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4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использовать понятийный аппарат при анализе и оценке социальных явлений, для ориентации в социальных науках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92,6%</w:t>
            </w: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5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71,4%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6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7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использовать понятийный аппарат при анализе и оценке социальных явлений, для ориентации в социальных науках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92,6%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64,3%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9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Владение умениями применять полученные знания при анализе социальной информации, полученной из источников разного типа; вести 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целенаправленный</w:t>
            </w:r>
            <w:proofErr w:type="gramEnd"/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поиск необходимых сведений для восполнения недостающих звеньев (диаграмма)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10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11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использовать понятийный аппарат при анализе и оценке социальных явлений, для ориентации в социальных науках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Владение умениями применять полученные знания при анализе социальной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информации. 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lastRenderedPageBreak/>
              <w:t>12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71,4%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Умение характеризовать российские духовно-нравственные ценности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13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классифицировать используемые в социальных науках понятия и термины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14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57,1%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15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57,1%</w:t>
            </w:r>
          </w:p>
        </w:tc>
      </w:tr>
      <w:tr w:rsidR="00243811" w:rsidRPr="00243811" w:rsidTr="00243811">
        <w:trPr>
          <w:trHeight w:val="416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16 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использовать понятийный аппарат при анализе и оценке социальных явлений, для ориентации в социальных науках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71,4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17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информации, полученной из источников разного типа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92,9%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готовить письменные работы (развёрнутые ответы, сочинения) по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социальной проблематике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18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57,1%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информации, полученной из источников разного типа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готовить письменные работы (развёрнутые ответы, сочинения) по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социальной проблематике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19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основах общественных наук.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обществе как целостной развивающейся системе в единстве и взаимодействии основных сфер и институтов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81%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Овладение элементами методологии социального познания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Владение умениями готовить письменные работы (развёрнутые ответы, сочинения) по социальной проблематике. Умение характеризовать российские духовно-нравственные ценности / Использование обществоведческих знаний для 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 использовать 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20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основах общественных наук.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(о): обществе как целостной развивающейся системе в единстве и взаимодействии основных сфер и институтов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76,2%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Овладение элементами методологии социального познания. Умение характеризовать российские духовно-нравственные ценности / Использование обществоведческих знаний для взаимодействия с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Федерации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lastRenderedPageBreak/>
              <w:t>21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информации, полученной из источников разного типа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85,7%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теоретическом и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фактическо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эмпирическом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уровнях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готовить письменные работы (развернутые ответы, сочинения) по социальной проблематике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формулировать на основе приобретенных социальн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о-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гуманитарных знаний собственные суждения и аргументы по определенным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проблемам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22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82%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применять полученные знания при анализе социальной информации, полученной из источников разного типа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23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Б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Умение характеризовать российские духовно-нравственные ценности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71%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готовить письменные работы (развёрнутые ответы, сочинения) по социальной проблематике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формулировать на основе приобретённых социальн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о-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гуманитарных знаний собственные суждения и аргументы по определенным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проблемам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24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14,3%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составлять сложный и тезисный план развёрнутых ответов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</w:t>
            </w:r>
            <w:r w:rsidR="007959C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ругие связи социальных объектов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25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основах общественных наук.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знаний об обществе как целостной развивающейся системе в единстве и взаимодействии основных сфер и институтов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45%</w:t>
            </w: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Овладение элементами методологии социального познания; умение применять методы научного познания социальных процессов и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 процессов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теоретическом и </w:t>
            </w:r>
            <w:proofErr w:type="spell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фактическо</w:t>
            </w:r>
            <w:proofErr w:type="spell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эмпирическом</w:t>
            </w:r>
            <w:proofErr w:type="gramEnd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уровнях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Владение умениями готовить письменные работы (развёрнутые ответы, сочинения) по социальной проблематике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</w:t>
            </w:r>
            <w:proofErr w:type="gramStart"/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определенным</w:t>
            </w:r>
            <w:proofErr w:type="gramEnd"/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проблемам социальных процессов и явлений на основе предложенных критериев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3811" w:rsidRPr="00243811" w:rsidTr="00243811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Умение характеризовать российские духовно-нравственные ценности / Использование обществоведческих </w:t>
            </w:r>
            <w:r w:rsidR="007959C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знаний для взаимодействия с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представителями дру</w:t>
            </w:r>
            <w:r w:rsidR="007959C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гих национальностей и культур в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целях успешного выполнения типичных социальных ролей, реализации прав и осознанного выполнения обя</w:t>
            </w:r>
            <w:r w:rsidR="007959C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занностей гражданина Российской </w:t>
            </w:r>
            <w:r w:rsidRPr="0024381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Федерации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43811" w:rsidRPr="00A8728D" w:rsidRDefault="007959CF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728D">
        <w:rPr>
          <w:rFonts w:ascii="Times New Roman" w:hAnsi="Times New Roman" w:cs="Times New Roman"/>
          <w:color w:val="4F81BD" w:themeColor="accent1"/>
          <w:spacing w:val="-4"/>
        </w:rPr>
        <w:t xml:space="preserve">      </w:t>
      </w:r>
      <w:proofErr w:type="gramStart"/>
      <w:r w:rsidR="00243811" w:rsidRPr="00A8728D">
        <w:rPr>
          <w:rFonts w:ascii="Times New Roman" w:hAnsi="Times New Roman" w:cs="Times New Roman"/>
        </w:rPr>
        <w:t>Отметим, что процент выполнения заданий повышенного уровня сложности в представленных результатах от 57,1% до 92,6%, а доля выполнения заданий высокого уровня – от 14,3% до 76,2% %.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hAnsi="Times New Roman" w:cs="Times New Roman"/>
        </w:rPr>
        <w:t>Анализируя</w:t>
      </w:r>
      <w:r w:rsidR="00243811" w:rsidRPr="00A8728D">
        <w:rPr>
          <w:rFonts w:ascii="Times New Roman" w:hAnsi="Times New Roman" w:cs="Times New Roman"/>
          <w:bCs/>
        </w:rPr>
        <w:t xml:space="preserve"> данные таблицы, видим, что часть заданий находится за </w:t>
      </w:r>
      <w:r w:rsidR="00243811" w:rsidRPr="00A8728D">
        <w:rPr>
          <w:rFonts w:ascii="Times New Roman" w:hAnsi="Times New Roman" w:cs="Times New Roman"/>
          <w:bCs/>
        </w:rPr>
        <w:lastRenderedPageBreak/>
        <w:t xml:space="preserve">пределами коридора решаемости, </w:t>
      </w:r>
      <w:r w:rsidRPr="00A8728D">
        <w:rPr>
          <w:rFonts w:ascii="Times New Roman" w:hAnsi="Times New Roman" w:cs="Times New Roman"/>
        </w:rPr>
        <w:t>это 1 задание</w:t>
      </w:r>
      <w:r w:rsidR="00243811" w:rsidRPr="00A8728D">
        <w:rPr>
          <w:rFonts w:ascii="Times New Roman" w:hAnsi="Times New Roman" w:cs="Times New Roman"/>
        </w:rPr>
        <w:t xml:space="preserve"> базового уровня: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 xml:space="preserve"> задание №18 – задание  проверяет владение базовым понятийным аппаратом социальных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наук, умение различать существенные и несущественные признаки ключевых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обществоведческих</w:t>
      </w:r>
      <w:proofErr w:type="gramEnd"/>
      <w:r w:rsidR="00243811" w:rsidRPr="00A8728D">
        <w:rPr>
          <w:rFonts w:ascii="Times New Roman" w:eastAsiaTheme="minorHAnsi" w:hAnsi="Times New Roman" w:cs="Times New Roman"/>
          <w:lang w:eastAsia="en-US"/>
        </w:rPr>
        <w:t xml:space="preserve"> понятий, объяснять существующие между ними связи, задания высокого уровня с</w:t>
      </w:r>
      <w:r w:rsidRPr="00A8728D">
        <w:rPr>
          <w:rFonts w:ascii="Times New Roman" w:eastAsiaTheme="minorHAnsi" w:hAnsi="Times New Roman" w:cs="Times New Roman"/>
          <w:lang w:eastAsia="en-US"/>
        </w:rPr>
        <w:t xml:space="preserve">ложности: задание № 24 и № 25.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Задание 24 требует составления плана развёрнутого ответа по конкретной теме обществоведческого курса, а также привлечения изученных теоретических положений общественных наук для объяснения и конкретизации примерами различных социальных явлений.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План (задание 24) рассматривается как основа доклада по заданной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теме. Вопросы и требования задания 25 конкретизируют отдельные аспекты</w:t>
      </w:r>
      <w:r w:rsidRPr="00A8728D">
        <w:rPr>
          <w:rFonts w:ascii="Times New Roman" w:hAnsi="Times New Roman" w:cs="Times New Roman"/>
        </w:rPr>
        <w:t xml:space="preserve"> </w:t>
      </w:r>
      <w:r w:rsidR="00243811" w:rsidRPr="00A8728D">
        <w:rPr>
          <w:rFonts w:ascii="Times New Roman" w:eastAsiaTheme="minorHAnsi" w:hAnsi="Times New Roman" w:cs="Times New Roman"/>
          <w:lang w:eastAsia="en-US"/>
        </w:rPr>
        <w:t>заданной темы, в том числе применительно к реалиям современного российского общества и государства.</w:t>
      </w:r>
    </w:p>
    <w:p w:rsidR="00243811" w:rsidRPr="00A8728D" w:rsidRDefault="00243811" w:rsidP="000569B2">
      <w:pPr>
        <w:pStyle w:val="a3"/>
        <w:numPr>
          <w:ilvl w:val="0"/>
          <w:numId w:val="34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Индекс низких результатов</w:t>
      </w:r>
    </w:p>
    <w:p w:rsidR="00243811" w:rsidRPr="00A8728D" w:rsidRDefault="007959CF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A8728D">
        <w:rPr>
          <w:bCs/>
          <w:sz w:val="22"/>
          <w:szCs w:val="22"/>
        </w:rPr>
        <w:t xml:space="preserve">     </w:t>
      </w:r>
      <w:r w:rsidR="00243811" w:rsidRPr="00A8728D">
        <w:rPr>
          <w:bCs/>
          <w:sz w:val="22"/>
          <w:szCs w:val="22"/>
        </w:rPr>
        <w:t>Статистические данные, получе</w:t>
      </w:r>
      <w:r w:rsidRPr="00A8728D">
        <w:rPr>
          <w:bCs/>
          <w:sz w:val="22"/>
          <w:szCs w:val="22"/>
        </w:rPr>
        <w:t>нные в результате ЕГЭ по обществознанию</w:t>
      </w:r>
      <w:r w:rsidR="00243811" w:rsidRPr="00A8728D">
        <w:rPr>
          <w:bCs/>
          <w:sz w:val="22"/>
          <w:szCs w:val="22"/>
        </w:rPr>
        <w:t>, показывают распределение обучающихся в зависимости от полученных результатов:</w:t>
      </w:r>
    </w:p>
    <w:tbl>
      <w:tblPr>
        <w:tblStyle w:val="a4"/>
        <w:tblpPr w:leftFromText="180" w:rightFromText="180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2059"/>
        <w:gridCol w:w="2045"/>
        <w:gridCol w:w="2185"/>
        <w:gridCol w:w="2858"/>
      </w:tblGrid>
      <w:tr w:rsidR="00243811" w:rsidRPr="00A8728D" w:rsidTr="002438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A8728D">
              <w:rPr>
                <w:rFonts w:ascii="Times New Roman" w:hAnsi="Times New Roman" w:cs="Times New Roman"/>
                <w:bCs/>
                <w:lang w:eastAsia="en-US"/>
              </w:rPr>
              <w:t xml:space="preserve">  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A8728D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A8728D">
              <w:rPr>
                <w:rFonts w:ascii="Times New Roman" w:hAnsi="Times New Roman" w:cs="Times New Roman"/>
                <w:bCs/>
                <w:lang w:eastAsia="en-US"/>
              </w:rPr>
              <w:t xml:space="preserve"> – 60б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61б – 80б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81б - 100</w:t>
            </w:r>
          </w:p>
        </w:tc>
      </w:tr>
      <w:tr w:rsidR="00243811" w:rsidRPr="00A8728D" w:rsidTr="002438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1 чел./ 14,3%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4 чел./ 57 %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A8728D" w:rsidRDefault="00243811" w:rsidP="000569B2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8728D">
              <w:rPr>
                <w:rFonts w:ascii="Times New Roman" w:hAnsi="Times New Roman" w:cs="Times New Roman"/>
                <w:bCs/>
                <w:lang w:eastAsia="en-US"/>
              </w:rPr>
              <w:t>2 чел./ 28,6 %</w:t>
            </w:r>
          </w:p>
        </w:tc>
      </w:tr>
    </w:tbl>
    <w:p w:rsidR="00243811" w:rsidRPr="00A8728D" w:rsidRDefault="007959CF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728D">
        <w:rPr>
          <w:rFonts w:ascii="Times New Roman" w:eastAsia="Times New Roman" w:hAnsi="Times New Roman" w:cs="Times New Roman"/>
          <w:bCs/>
        </w:rPr>
        <w:t xml:space="preserve">      </w:t>
      </w:r>
      <w:r w:rsidR="00243811" w:rsidRPr="00A8728D">
        <w:rPr>
          <w:rFonts w:ascii="Times New Roman" w:hAnsi="Times New Roman" w:cs="Times New Roman"/>
          <w:bCs/>
        </w:rPr>
        <w:t>Данные из таблицы свидетельствуют о том, что 85,7% учащихся справились с эк</w:t>
      </w:r>
      <w:r w:rsidRPr="00A8728D">
        <w:rPr>
          <w:rFonts w:ascii="Times New Roman" w:hAnsi="Times New Roman" w:cs="Times New Roman"/>
          <w:bCs/>
        </w:rPr>
        <w:t>заменационной работой, из них 28,6</w:t>
      </w:r>
      <w:r w:rsidR="00243811" w:rsidRPr="00A8728D">
        <w:rPr>
          <w:rFonts w:ascii="Times New Roman" w:hAnsi="Times New Roman" w:cs="Times New Roman"/>
          <w:bCs/>
        </w:rPr>
        <w:t xml:space="preserve"> % учащихся показали </w:t>
      </w:r>
      <w:r w:rsidRPr="00A8728D">
        <w:rPr>
          <w:rFonts w:ascii="Times New Roman" w:hAnsi="Times New Roman" w:cs="Times New Roman"/>
          <w:bCs/>
        </w:rPr>
        <w:t>высокий уровень выполнения работы.</w:t>
      </w:r>
    </w:p>
    <w:p w:rsidR="00243811" w:rsidRPr="00A8728D" w:rsidRDefault="00243811" w:rsidP="000569B2">
      <w:pPr>
        <w:pStyle w:val="a3"/>
        <w:numPr>
          <w:ilvl w:val="0"/>
          <w:numId w:val="34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 xml:space="preserve">Уровневый анализ результатов ЕГЭ по </w:t>
      </w:r>
      <w:r w:rsidR="007959CF" w:rsidRPr="00A8728D">
        <w:rPr>
          <w:b/>
          <w:bCs/>
          <w:i/>
          <w:sz w:val="22"/>
          <w:szCs w:val="22"/>
        </w:rPr>
        <w:t>обществознанию</w:t>
      </w:r>
    </w:p>
    <w:p w:rsidR="00243811" w:rsidRPr="00A8728D" w:rsidRDefault="00243811" w:rsidP="000569B2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r w:rsidRPr="00A8728D">
        <w:rPr>
          <w:bCs/>
          <w:sz w:val="22"/>
          <w:szCs w:val="22"/>
        </w:rPr>
        <w:t>Из статистических данных таблицы видно, что учащийся группы «0-П»  допустил ошибки в заданиях № 2,4,5,6,7,8,10,11,12,14,15,16,18,19,20,21,22,23,24,25,учащиеся группы «61-80б» индивидуально допускали ошибки в задани</w:t>
      </w:r>
      <w:r w:rsidR="007959CF" w:rsidRPr="00A8728D">
        <w:rPr>
          <w:bCs/>
          <w:sz w:val="22"/>
          <w:szCs w:val="22"/>
        </w:rPr>
        <w:t>ях  №1,5,9,12,14,15,16,18,24,25</w:t>
      </w:r>
      <w:r w:rsidRPr="00A8728D">
        <w:rPr>
          <w:bCs/>
          <w:sz w:val="22"/>
          <w:szCs w:val="22"/>
        </w:rPr>
        <w:t>; учащиеся группы «81б - 100б»  индивидуально доп</w:t>
      </w:r>
      <w:r w:rsidR="007959CF" w:rsidRPr="00A8728D">
        <w:rPr>
          <w:bCs/>
          <w:sz w:val="22"/>
          <w:szCs w:val="22"/>
        </w:rPr>
        <w:t xml:space="preserve">ускали ошибки в заданиях 24,25. </w:t>
      </w:r>
      <w:r w:rsidRPr="00A8728D">
        <w:rPr>
          <w:bCs/>
          <w:sz w:val="22"/>
          <w:szCs w:val="22"/>
        </w:rPr>
        <w:t>Задания № 24,25 вызвали затруднения у учащихся всех групп.</w:t>
      </w:r>
    </w:p>
    <w:p w:rsidR="00243811" w:rsidRPr="00A8728D" w:rsidRDefault="00243811" w:rsidP="000569B2">
      <w:pPr>
        <w:pStyle w:val="a3"/>
        <w:numPr>
          <w:ilvl w:val="0"/>
          <w:numId w:val="34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A8728D">
        <w:rPr>
          <w:b/>
          <w:bCs/>
          <w:i/>
          <w:sz w:val="22"/>
          <w:szCs w:val="22"/>
        </w:rPr>
        <w:t>Типичные учебные затруднения учащихся по обществознанию:</w:t>
      </w:r>
    </w:p>
    <w:p w:rsidR="00243811" w:rsidRPr="00A8728D" w:rsidRDefault="00243811" w:rsidP="0005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A8728D">
        <w:rPr>
          <w:rFonts w:ascii="Times New Roman" w:eastAsia="Times New Roman" w:hAnsi="Times New Roman" w:cs="Times New Roman"/>
          <w:bCs/>
        </w:rPr>
        <w:t>Анализ результатов ЕГЭ по обществознанию показал типичные затруднения, которые проявились у учащихся в ходе вы</w:t>
      </w:r>
      <w:r w:rsidR="007959CF" w:rsidRPr="00A8728D">
        <w:rPr>
          <w:rFonts w:ascii="Times New Roman" w:eastAsia="Times New Roman" w:hAnsi="Times New Roman" w:cs="Times New Roman"/>
          <w:bCs/>
        </w:rPr>
        <w:t xml:space="preserve">полнения экзаменационных работ: </w:t>
      </w:r>
      <w:r w:rsidRPr="00A8728D">
        <w:rPr>
          <w:rFonts w:ascii="Times New Roman" w:eastAsia="Times New Roman" w:hAnsi="Times New Roman" w:cs="Times New Roman"/>
          <w:bCs/>
        </w:rPr>
        <w:t>для успешного выполнения задания 24 необходимо знание той темы, план которой необходимо написать;</w:t>
      </w:r>
      <w:r w:rsidR="007959CF" w:rsidRPr="00A8728D">
        <w:rPr>
          <w:rFonts w:ascii="Times New Roman" w:eastAsia="Times New Roman" w:hAnsi="Times New Roman" w:cs="Times New Roman"/>
          <w:bCs/>
        </w:rPr>
        <w:t xml:space="preserve"> д</w:t>
      </w:r>
      <w:r w:rsidRPr="00A8728D">
        <w:rPr>
          <w:rFonts w:ascii="Times New Roman" w:eastAsia="Times New Roman" w:hAnsi="Times New Roman" w:cs="Times New Roman"/>
          <w:bCs/>
        </w:rPr>
        <w:t>ля успешного выполнения задания 25 необходимо:</w:t>
      </w:r>
      <w:r w:rsidR="007959CF" w:rsidRPr="00A8728D">
        <w:rPr>
          <w:rFonts w:ascii="Times New Roman" w:eastAsia="Times New Roman" w:hAnsi="Times New Roman" w:cs="Times New Roman"/>
          <w:bCs/>
        </w:rPr>
        <w:t xml:space="preserve"> </w:t>
      </w:r>
      <w:r w:rsidRPr="00A8728D">
        <w:rPr>
          <w:rFonts w:ascii="Times New Roman" w:eastAsia="Times New Roman" w:hAnsi="Times New Roman" w:cs="Times New Roman"/>
        </w:rPr>
        <w:t>умение характеризовать российские духовно-нравственные ценности;</w:t>
      </w:r>
      <w:r w:rsidR="007959CF" w:rsidRPr="00A8728D">
        <w:rPr>
          <w:rFonts w:ascii="Times New Roman" w:eastAsia="Times New Roman" w:hAnsi="Times New Roman" w:cs="Times New Roman"/>
          <w:bCs/>
        </w:rPr>
        <w:t xml:space="preserve"> </w:t>
      </w:r>
      <w:r w:rsidRPr="00A8728D">
        <w:rPr>
          <w:rFonts w:ascii="Times New Roman" w:eastAsia="Times New Roman" w:hAnsi="Times New Roman" w:cs="Times New Roman"/>
        </w:rPr>
        <w:t>использование обществоведческих знаний для взаимодействия</w:t>
      </w:r>
      <w:r w:rsidR="007959CF" w:rsidRPr="00A8728D">
        <w:rPr>
          <w:rFonts w:ascii="Times New Roman" w:eastAsia="Times New Roman" w:hAnsi="Times New Roman" w:cs="Times New Roman"/>
          <w:bCs/>
        </w:rPr>
        <w:t xml:space="preserve"> </w:t>
      </w:r>
      <w:r w:rsidRPr="00A8728D">
        <w:rPr>
          <w:rFonts w:ascii="Times New Roman" w:eastAsia="Times New Roman" w:hAnsi="Times New Roman" w:cs="Times New Roman"/>
        </w:rPr>
        <w:t>с представителями других национальнос</w:t>
      </w:r>
      <w:r w:rsidR="007959CF" w:rsidRPr="00A8728D">
        <w:rPr>
          <w:rFonts w:ascii="Times New Roman" w:eastAsia="Times New Roman" w:hAnsi="Times New Roman" w:cs="Times New Roman"/>
        </w:rPr>
        <w:t xml:space="preserve">тей и культур в целях успешного </w:t>
      </w:r>
      <w:r w:rsidRPr="00A8728D">
        <w:rPr>
          <w:rFonts w:ascii="Times New Roman" w:eastAsia="Times New Roman" w:hAnsi="Times New Roman" w:cs="Times New Roman"/>
        </w:rPr>
        <w:t>выполнения типичных социальных ролей</w:t>
      </w:r>
      <w:r w:rsidR="007959CF" w:rsidRPr="00A8728D">
        <w:rPr>
          <w:rFonts w:ascii="Times New Roman" w:eastAsia="Times New Roman" w:hAnsi="Times New Roman" w:cs="Times New Roman"/>
        </w:rPr>
        <w:t xml:space="preserve">, реализации прав и осознанного </w:t>
      </w:r>
      <w:r w:rsidRPr="00A8728D">
        <w:rPr>
          <w:rFonts w:ascii="Times New Roman" w:eastAsia="Times New Roman" w:hAnsi="Times New Roman" w:cs="Times New Roman"/>
        </w:rPr>
        <w:t>выполнения обязанностей г</w:t>
      </w:r>
      <w:r w:rsidR="007959CF" w:rsidRPr="00A8728D">
        <w:rPr>
          <w:rFonts w:ascii="Times New Roman" w:eastAsia="Times New Roman" w:hAnsi="Times New Roman" w:cs="Times New Roman"/>
        </w:rPr>
        <w:t xml:space="preserve">ражданина Российской Федерации; </w:t>
      </w:r>
      <w:r w:rsidRPr="00A8728D">
        <w:rPr>
          <w:rFonts w:ascii="Times New Roman" w:eastAsia="Times New Roman" w:hAnsi="Times New Roman" w:cs="Times New Roman"/>
        </w:rPr>
        <w:t xml:space="preserve">готовность применять знания о финансах и </w:t>
      </w:r>
      <w:proofErr w:type="gramStart"/>
      <w:r w:rsidRPr="00A8728D">
        <w:rPr>
          <w:rFonts w:ascii="Times New Roman" w:eastAsia="Times New Roman" w:hAnsi="Times New Roman" w:cs="Times New Roman"/>
        </w:rPr>
        <w:t>бюджетном</w:t>
      </w:r>
      <w:proofErr w:type="gramEnd"/>
    </w:p>
    <w:p w:rsidR="00243811" w:rsidRPr="00A8728D" w:rsidRDefault="00243811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8728D">
        <w:rPr>
          <w:rFonts w:ascii="Times New Roman" w:eastAsia="Times New Roman" w:hAnsi="Times New Roman" w:cs="Times New Roman"/>
        </w:rPr>
        <w:t>регулировании при пользовании финанс</w:t>
      </w:r>
      <w:r w:rsidR="007959CF" w:rsidRPr="00A8728D">
        <w:rPr>
          <w:rFonts w:ascii="Times New Roman" w:eastAsia="Times New Roman" w:hAnsi="Times New Roman" w:cs="Times New Roman"/>
        </w:rPr>
        <w:t xml:space="preserve">овыми услугами и инструментами, </w:t>
      </w:r>
      <w:r w:rsidRPr="00A8728D">
        <w:rPr>
          <w:rFonts w:ascii="Times New Roman" w:eastAsia="Times New Roman" w:hAnsi="Times New Roman" w:cs="Times New Roman"/>
        </w:rPr>
        <w:t>использовать финансовую информацию д</w:t>
      </w:r>
      <w:r w:rsidR="007959CF" w:rsidRPr="00A8728D">
        <w:rPr>
          <w:rFonts w:ascii="Times New Roman" w:eastAsia="Times New Roman" w:hAnsi="Times New Roman" w:cs="Times New Roman"/>
        </w:rPr>
        <w:t xml:space="preserve">ля достижения личных финансовых </w:t>
      </w:r>
      <w:r w:rsidRPr="00A8728D">
        <w:rPr>
          <w:rFonts w:ascii="Times New Roman" w:eastAsia="Times New Roman" w:hAnsi="Times New Roman" w:cs="Times New Roman"/>
        </w:rPr>
        <w:t>целей гражданской ответственности в ча</w:t>
      </w:r>
      <w:r w:rsidR="007959CF" w:rsidRPr="00A8728D">
        <w:rPr>
          <w:rFonts w:ascii="Times New Roman" w:eastAsia="Times New Roman" w:hAnsi="Times New Roman" w:cs="Times New Roman"/>
        </w:rPr>
        <w:t xml:space="preserve">сти уплаты налогов для развития общества и государства; </w:t>
      </w:r>
      <w:proofErr w:type="spellStart"/>
      <w:r w:rsidRPr="00A8728D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A8728D">
        <w:rPr>
          <w:rFonts w:ascii="Times New Roman" w:eastAsia="Times New Roman" w:hAnsi="Times New Roman" w:cs="Times New Roman"/>
        </w:rPr>
        <w:t xml:space="preserve"> навыков оценивания соци</w:t>
      </w:r>
      <w:r w:rsidR="007959CF" w:rsidRPr="00A8728D">
        <w:rPr>
          <w:rFonts w:ascii="Times New Roman" w:eastAsia="Times New Roman" w:hAnsi="Times New Roman" w:cs="Times New Roman"/>
        </w:rPr>
        <w:t xml:space="preserve">альной информации, </w:t>
      </w:r>
      <w:r w:rsidRPr="00A8728D">
        <w:rPr>
          <w:rFonts w:ascii="Times New Roman" w:eastAsia="Times New Roman" w:hAnsi="Times New Roman" w:cs="Times New Roman"/>
        </w:rPr>
        <w:t>владение умением определять степень дос</w:t>
      </w:r>
      <w:r w:rsidR="007959CF" w:rsidRPr="00A8728D">
        <w:rPr>
          <w:rFonts w:ascii="Times New Roman" w:eastAsia="Times New Roman" w:hAnsi="Times New Roman" w:cs="Times New Roman"/>
        </w:rPr>
        <w:t xml:space="preserve">товерности информации; владение </w:t>
      </w:r>
      <w:r w:rsidRPr="00A8728D">
        <w:rPr>
          <w:rFonts w:ascii="Times New Roman" w:eastAsia="Times New Roman" w:hAnsi="Times New Roman" w:cs="Times New Roman"/>
        </w:rPr>
        <w:t>умением соотносить различные оценки социальных явлений.</w:t>
      </w:r>
      <w:proofErr w:type="gramEnd"/>
    </w:p>
    <w:p w:rsidR="007959CF" w:rsidRPr="00243811" w:rsidRDefault="00576754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584D1580" wp14:editId="203EBD6C">
            <wp:extent cx="5683250" cy="1955800"/>
            <wp:effectExtent l="0" t="0" r="12700" b="254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6754" w:rsidRPr="00A8728D" w:rsidRDefault="0057675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8728D">
        <w:rPr>
          <w:rFonts w:ascii="Times New Roman" w:hAnsi="Times New Roman" w:cs="Times New Roman"/>
          <w:bCs/>
        </w:rPr>
        <w:t>Из данных диаграммы видим, прослеживается отрицательная динамика по освоению  ФГОС СОО по обществознанию на высоком уровне в сравнении с 2022 и 2023 годами на 10,7%.</w:t>
      </w:r>
      <w:r w:rsidRPr="00A8728D">
        <w:rPr>
          <w:rFonts w:ascii="Times New Roman" w:eastAsia="Times New Roman" w:hAnsi="Times New Roman" w:cs="Times New Roman"/>
          <w:bCs/>
        </w:rPr>
        <w:t xml:space="preserve"> </w:t>
      </w:r>
      <w:r w:rsidRPr="00A8728D">
        <w:rPr>
          <w:rFonts w:ascii="Times New Roman" w:eastAsia="Times New Roman" w:hAnsi="Times New Roman" w:cs="Times New Roman"/>
          <w:bCs/>
          <w:color w:val="000000"/>
        </w:rPr>
        <w:t>О</w:t>
      </w:r>
      <w:r w:rsidRPr="00A8728D">
        <w:rPr>
          <w:rFonts w:ascii="Times New Roman" w:eastAsia="Times New Roman" w:hAnsi="Times New Roman" w:cs="Times New Roman"/>
          <w:bCs/>
        </w:rPr>
        <w:t xml:space="preserve">бществознание  выбрали 30% выпускников. </w:t>
      </w:r>
      <w:r w:rsidRPr="00A8728D">
        <w:rPr>
          <w:rFonts w:ascii="Times New Roman" w:eastAsia="Times New Roman" w:hAnsi="Times New Roman" w:cs="Times New Roman"/>
          <w:bCs/>
          <w:highlight w:val="yellow"/>
        </w:rPr>
        <w:t>Из них показали успешный результат 85,7%.</w:t>
      </w:r>
      <w:r w:rsidRPr="00A8728D">
        <w:rPr>
          <w:rFonts w:ascii="Times New Roman" w:eastAsia="Times New Roman" w:hAnsi="Times New Roman" w:cs="Times New Roman"/>
          <w:bCs/>
        </w:rPr>
        <w:t xml:space="preserve"> Максимальный балл – 86. 71,4 % обучающихся показали </w:t>
      </w:r>
      <w:r w:rsidRPr="00A8728D">
        <w:rPr>
          <w:rFonts w:ascii="Times New Roman" w:hAnsi="Times New Roman" w:cs="Times New Roman"/>
          <w:bCs/>
        </w:rPr>
        <w:t xml:space="preserve">базовый уровень освоения  </w:t>
      </w:r>
      <w:r w:rsidRPr="00A8728D">
        <w:rPr>
          <w:rFonts w:ascii="Times New Roman" w:hAnsi="Times New Roman" w:cs="Times New Roman"/>
          <w:bCs/>
        </w:rPr>
        <w:lastRenderedPageBreak/>
        <w:t xml:space="preserve">ФГОС СОО по обществознанию, а 14,3% </w:t>
      </w:r>
      <w:r w:rsidRPr="00A8728D">
        <w:rPr>
          <w:rFonts w:ascii="Times New Roman" w:eastAsia="Times New Roman" w:hAnsi="Times New Roman" w:cs="Times New Roman"/>
          <w:bCs/>
        </w:rPr>
        <w:t>–</w:t>
      </w:r>
      <w:r w:rsidRPr="00A8728D">
        <w:rPr>
          <w:rFonts w:ascii="Times New Roman" w:hAnsi="Times New Roman" w:cs="Times New Roman"/>
          <w:bCs/>
        </w:rPr>
        <w:t xml:space="preserve"> высокий уровень.</w:t>
      </w:r>
      <w:r w:rsidRPr="00A8728D">
        <w:rPr>
          <w:rFonts w:ascii="Times New Roman" w:eastAsia="Times New Roman" w:hAnsi="Times New Roman" w:cs="Times New Roman"/>
          <w:bCs/>
        </w:rPr>
        <w:t xml:space="preserve"> В 2024 году одна выпускница не преодолела пороговое значение (42 балла) экзамена, набрав лишь 40 баллов. </w:t>
      </w:r>
    </w:p>
    <w:p w:rsidR="00243811" w:rsidRPr="00A8728D" w:rsidRDefault="007959CF" w:rsidP="000569B2">
      <w:pPr>
        <w:spacing w:after="0" w:line="240" w:lineRule="auto"/>
        <w:rPr>
          <w:rFonts w:ascii="Times New Roman" w:eastAsia="Calibri" w:hAnsi="Times New Roman" w:cs="Times New Roman"/>
          <w:b/>
          <w:i/>
          <w:color w:val="1F497D" w:themeColor="text2"/>
        </w:rPr>
      </w:pPr>
      <w:r w:rsidRPr="00A8728D">
        <w:rPr>
          <w:rFonts w:ascii="Times New Roman" w:hAnsi="Times New Roman" w:cs="Times New Roman"/>
          <w:b/>
        </w:rPr>
        <w:t>ИСТОРИЯ</w:t>
      </w:r>
    </w:p>
    <w:p w:rsidR="00243811" w:rsidRPr="00243811" w:rsidRDefault="00243811" w:rsidP="000569B2">
      <w:pPr>
        <w:pStyle w:val="Default"/>
        <w:jc w:val="both"/>
        <w:rPr>
          <w:rFonts w:eastAsiaTheme="minorEastAsia"/>
          <w:color w:val="auto"/>
          <w:spacing w:val="-4"/>
          <w:sz w:val="22"/>
          <w:szCs w:val="22"/>
        </w:rPr>
      </w:pP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        Всего в ГИА по истории приня</w:t>
      </w:r>
      <w:r w:rsidR="007959CF">
        <w:rPr>
          <w:rFonts w:eastAsiaTheme="minorEastAsia"/>
          <w:color w:val="auto"/>
          <w:spacing w:val="-4"/>
          <w:sz w:val="22"/>
          <w:szCs w:val="22"/>
        </w:rPr>
        <w:t xml:space="preserve">ли участие 2-е </w:t>
      </w:r>
      <w:proofErr w:type="gramStart"/>
      <w:r w:rsidR="007959CF">
        <w:rPr>
          <w:rFonts w:eastAsiaTheme="minorEastAsia"/>
          <w:color w:val="auto"/>
          <w:spacing w:val="-4"/>
          <w:sz w:val="22"/>
          <w:szCs w:val="22"/>
        </w:rPr>
        <w:t>обучающихся</w:t>
      </w:r>
      <w:proofErr w:type="gramEnd"/>
      <w:r w:rsidR="007959CF">
        <w:rPr>
          <w:rFonts w:eastAsiaTheme="minorEastAsia"/>
          <w:color w:val="auto"/>
          <w:spacing w:val="-4"/>
          <w:sz w:val="22"/>
          <w:szCs w:val="22"/>
        </w:rPr>
        <w:t xml:space="preserve">  11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 класса, что составляет 9,5 % от общего количества обучающихся класса. </w:t>
      </w:r>
    </w:p>
    <w:p w:rsidR="00243811" w:rsidRPr="00243811" w:rsidRDefault="00243811" w:rsidP="000569B2">
      <w:pPr>
        <w:pStyle w:val="Default"/>
        <w:ind w:firstLine="567"/>
        <w:jc w:val="both"/>
        <w:rPr>
          <w:rFonts w:eastAsiaTheme="minorEastAsia"/>
          <w:color w:val="auto"/>
          <w:spacing w:val="-4"/>
          <w:sz w:val="22"/>
          <w:szCs w:val="22"/>
        </w:rPr>
      </w:pPr>
      <w:r w:rsidRPr="00243811">
        <w:rPr>
          <w:rFonts w:eastAsiaTheme="minorEastAsia"/>
          <w:color w:val="auto"/>
          <w:spacing w:val="-4"/>
          <w:sz w:val="22"/>
          <w:szCs w:val="22"/>
        </w:rPr>
        <w:t>Оба обучающихся справились с работой, пр</w:t>
      </w:r>
      <w:r w:rsidR="007959CF">
        <w:rPr>
          <w:rFonts w:eastAsiaTheme="minorEastAsia"/>
          <w:color w:val="auto"/>
          <w:spacing w:val="-4"/>
          <w:sz w:val="22"/>
          <w:szCs w:val="22"/>
        </w:rPr>
        <w:t xml:space="preserve">еодолев минимальный порог, </w:t>
      </w:r>
      <w:r w:rsidRPr="00243811">
        <w:rPr>
          <w:rFonts w:eastAsiaTheme="minorEastAsia"/>
          <w:color w:val="auto"/>
          <w:spacing w:val="-4"/>
          <w:sz w:val="22"/>
          <w:szCs w:val="22"/>
        </w:rPr>
        <w:t>выполнение работы  составляет 100%.</w:t>
      </w:r>
    </w:p>
    <w:p w:rsidR="00243811" w:rsidRPr="00243811" w:rsidRDefault="00243811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>Статистическая информация для уровневого анализа результатов ЕГЭ за два последних  года: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243811" w:rsidRPr="00243811" w:rsidTr="007959CF">
        <w:tc>
          <w:tcPr>
            <w:tcW w:w="1242" w:type="dxa"/>
            <w:vMerge w:val="restart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учебный предмет</w:t>
            </w:r>
          </w:p>
        </w:tc>
        <w:tc>
          <w:tcPr>
            <w:tcW w:w="3969" w:type="dxa"/>
            <w:gridSpan w:val="4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811">
              <w:rPr>
                <w:rFonts w:ascii="Times New Roman" w:hAnsi="Times New Roman" w:cs="Times New Roman"/>
                <w:b/>
              </w:rPr>
              <w:t>202</w:t>
            </w:r>
            <w:r w:rsidRPr="00243811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243811">
              <w:rPr>
                <w:rFonts w:ascii="Times New Roman" w:hAnsi="Times New Roman" w:cs="Times New Roman"/>
                <w:b/>
              </w:rPr>
              <w:t xml:space="preserve"> год</w:t>
            </w:r>
            <w:proofErr w:type="gramStart"/>
            <w:r w:rsidRPr="00243811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  <w:tc>
          <w:tcPr>
            <w:tcW w:w="3969" w:type="dxa"/>
            <w:gridSpan w:val="4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811">
              <w:rPr>
                <w:rFonts w:ascii="Times New Roman" w:hAnsi="Times New Roman" w:cs="Times New Roman"/>
                <w:b/>
              </w:rPr>
              <w:t>2024 год</w:t>
            </w:r>
            <w:proofErr w:type="gramStart"/>
            <w:r w:rsidRPr="00243811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</w:tr>
      <w:tr w:rsidR="00243811" w:rsidRPr="00243811" w:rsidTr="007959CF">
        <w:tc>
          <w:tcPr>
            <w:tcW w:w="1242" w:type="dxa"/>
            <w:vMerge/>
          </w:tcPr>
          <w:p w:rsidR="00243811" w:rsidRPr="00243811" w:rsidRDefault="00243811" w:rsidP="000569B2">
            <w:pPr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</w:rPr>
              <w:t xml:space="preserve"> *– 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60 б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61 б – 80 б</w:t>
            </w:r>
          </w:p>
        </w:tc>
        <w:tc>
          <w:tcPr>
            <w:tcW w:w="993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81 б – 100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</w:rPr>
              <w:t xml:space="preserve"> *– 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60 б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61 б – 80 б</w:t>
            </w:r>
          </w:p>
        </w:tc>
        <w:tc>
          <w:tcPr>
            <w:tcW w:w="993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81 б – 100</w:t>
            </w:r>
          </w:p>
        </w:tc>
      </w:tr>
      <w:tr w:rsidR="00243811" w:rsidRPr="00243811" w:rsidTr="007959CF">
        <w:tc>
          <w:tcPr>
            <w:tcW w:w="1242" w:type="dxa"/>
          </w:tcPr>
          <w:p w:rsidR="00243811" w:rsidRPr="00243811" w:rsidRDefault="00243811" w:rsidP="000569B2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3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/60%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/20%</w:t>
            </w:r>
          </w:p>
        </w:tc>
        <w:tc>
          <w:tcPr>
            <w:tcW w:w="993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/20%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/50%</w:t>
            </w:r>
          </w:p>
        </w:tc>
        <w:tc>
          <w:tcPr>
            <w:tcW w:w="992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 чел.</w:t>
            </w:r>
          </w:p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/50%</w:t>
            </w:r>
          </w:p>
        </w:tc>
      </w:tr>
    </w:tbl>
    <w:p w:rsidR="00243811" w:rsidRPr="007959CF" w:rsidRDefault="007959CF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4"/>
        </w:rPr>
        <w:t xml:space="preserve">       </w:t>
      </w:r>
      <w:r w:rsidR="00243811" w:rsidRPr="00243811">
        <w:rPr>
          <w:rFonts w:ascii="Times New Roman" w:eastAsia="Times New Roman" w:hAnsi="Times New Roman" w:cs="Times New Roman"/>
          <w:bCs/>
        </w:rPr>
        <w:t xml:space="preserve">При анализе результатов ЕГЭ, в диапазоне от 81 до 100 баллов по предмету,  можно отметить тенденцию сохранения доли </w:t>
      </w:r>
      <w:proofErr w:type="spellStart"/>
      <w:r w:rsidR="00243811" w:rsidRPr="00243811">
        <w:rPr>
          <w:rFonts w:ascii="Times New Roman" w:eastAsia="Times New Roman" w:hAnsi="Times New Roman" w:cs="Times New Roman"/>
          <w:bCs/>
        </w:rPr>
        <w:t>высокобалльных</w:t>
      </w:r>
      <w:proofErr w:type="spellEnd"/>
      <w:r w:rsidR="00243811" w:rsidRPr="00243811">
        <w:rPr>
          <w:rFonts w:ascii="Times New Roman" w:eastAsia="Times New Roman" w:hAnsi="Times New Roman" w:cs="Times New Roman"/>
          <w:bCs/>
        </w:rPr>
        <w:t xml:space="preserve"> результатов за текущий 2024 год в сравнении с 2023 годом.</w:t>
      </w:r>
      <w:r>
        <w:rPr>
          <w:rFonts w:ascii="Times New Roman" w:hAnsi="Times New Roman" w:cs="Times New Roman"/>
          <w:bCs/>
        </w:rPr>
        <w:t xml:space="preserve"> </w:t>
      </w:r>
      <w:r w:rsidR="00243811" w:rsidRPr="00243811">
        <w:rPr>
          <w:rFonts w:ascii="Times New Roman" w:eastAsia="Times New Roman" w:hAnsi="Times New Roman" w:cs="Times New Roman"/>
          <w:bCs/>
          <w:color w:val="000000"/>
        </w:rPr>
        <w:t>Среди выпускников, сдававших ЕГЭ по истории 2024 года –  1 обладатель медали 1 степени «За особые успехи в учении», что составляет 50% % от общего количества выпускников, сдававших ГИА ЕГЭ по  истории, данный обучающийся успешно сдал экзамен, набрав 93 балла.</w:t>
      </w:r>
    </w:p>
    <w:p w:rsidR="00243811" w:rsidRPr="00243811" w:rsidRDefault="00243811" w:rsidP="000569B2">
      <w:pPr>
        <w:pStyle w:val="a3"/>
        <w:numPr>
          <w:ilvl w:val="0"/>
          <w:numId w:val="35"/>
        </w:numPr>
        <w:ind w:left="0"/>
        <w:rPr>
          <w:b/>
          <w:bCs/>
          <w:i/>
          <w:color w:val="000000"/>
          <w:sz w:val="22"/>
          <w:szCs w:val="22"/>
        </w:rPr>
      </w:pPr>
      <w:r w:rsidRPr="00243811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312"/>
      </w:tblGrid>
      <w:tr w:rsidR="00243811" w:rsidRPr="00243811" w:rsidTr="00A8728D">
        <w:tc>
          <w:tcPr>
            <w:tcW w:w="1311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Показатели </w:t>
            </w:r>
          </w:p>
        </w:tc>
        <w:tc>
          <w:tcPr>
            <w:tcW w:w="1311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312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Минимальный первичный балл (тестовый балл)</w:t>
            </w:r>
          </w:p>
        </w:tc>
        <w:tc>
          <w:tcPr>
            <w:tcW w:w="1311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Максимальный первичный балл (тестовый балл)</w:t>
            </w:r>
          </w:p>
        </w:tc>
        <w:tc>
          <w:tcPr>
            <w:tcW w:w="1312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Медиана первичных баллов (тестовых баллов)</w:t>
            </w:r>
          </w:p>
        </w:tc>
        <w:tc>
          <w:tcPr>
            <w:tcW w:w="1311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первичных баллов (тестовых баллов)</w:t>
            </w:r>
          </w:p>
        </w:tc>
        <w:tc>
          <w:tcPr>
            <w:tcW w:w="1312" w:type="dxa"/>
            <w:vAlign w:val="center"/>
          </w:tcPr>
          <w:p w:rsidR="00243811" w:rsidRPr="007959CF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Мода</w:t>
            </w:r>
            <w:r w:rsidRPr="007959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(наибольшая из всех возможных)</w:t>
            </w:r>
          </w:p>
        </w:tc>
      </w:tr>
      <w:tr w:rsidR="00243811" w:rsidRPr="00243811" w:rsidTr="00A8728D">
        <w:tc>
          <w:tcPr>
            <w:tcW w:w="1311" w:type="dxa"/>
          </w:tcPr>
          <w:p w:rsidR="00243811" w:rsidRPr="00243811" w:rsidRDefault="007959CF" w:rsidP="000569B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ОО № 17</w:t>
            </w:r>
          </w:p>
        </w:tc>
        <w:tc>
          <w:tcPr>
            <w:tcW w:w="1311" w:type="dxa"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12" w:type="dxa"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(58 баллов)</w:t>
            </w:r>
          </w:p>
        </w:tc>
        <w:tc>
          <w:tcPr>
            <w:tcW w:w="1311" w:type="dxa"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39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(93 балла)</w:t>
            </w:r>
          </w:p>
        </w:tc>
        <w:tc>
          <w:tcPr>
            <w:tcW w:w="1312" w:type="dxa"/>
          </w:tcPr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31 </w:t>
            </w:r>
          </w:p>
          <w:p w:rsidR="00243811" w:rsidRPr="00243811" w:rsidRDefault="00243811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(76 баллов)</w:t>
            </w:r>
          </w:p>
        </w:tc>
        <w:tc>
          <w:tcPr>
            <w:tcW w:w="1311" w:type="dxa"/>
          </w:tcPr>
          <w:p w:rsidR="00243811" w:rsidRPr="00243811" w:rsidRDefault="00243811" w:rsidP="00A872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  <w:p w:rsidR="00243811" w:rsidRPr="00243811" w:rsidRDefault="00243811" w:rsidP="00A872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(76 баллов)</w:t>
            </w:r>
          </w:p>
        </w:tc>
        <w:tc>
          <w:tcPr>
            <w:tcW w:w="1312" w:type="dxa"/>
          </w:tcPr>
          <w:p w:rsidR="00243811" w:rsidRPr="00243811" w:rsidRDefault="00243811" w:rsidP="00A872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  <w:p w:rsidR="00243811" w:rsidRPr="007959CF" w:rsidRDefault="00243811" w:rsidP="00A8728D">
            <w:pPr>
              <w:pStyle w:val="a3"/>
              <w:numPr>
                <w:ilvl w:val="0"/>
                <w:numId w:val="36"/>
              </w:numPr>
              <w:ind w:left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7959CF">
              <w:rPr>
                <w:bCs/>
                <w:color w:val="000000"/>
              </w:rPr>
              <w:t>аллов</w:t>
            </w:r>
            <w:proofErr w:type="spellEnd"/>
            <w:r w:rsidRPr="007959CF">
              <w:rPr>
                <w:bCs/>
                <w:color w:val="000000"/>
              </w:rPr>
              <w:t>)</w:t>
            </w:r>
            <w:proofErr w:type="gramEnd"/>
          </w:p>
        </w:tc>
      </w:tr>
    </w:tbl>
    <w:p w:rsidR="00243811" w:rsidRPr="00A8728D" w:rsidRDefault="00243811" w:rsidP="000569B2">
      <w:pPr>
        <w:pStyle w:val="a3"/>
        <w:numPr>
          <w:ilvl w:val="0"/>
          <w:numId w:val="3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2"/>
        <w:gridCol w:w="1304"/>
        <w:gridCol w:w="1280"/>
        <w:gridCol w:w="1314"/>
        <w:gridCol w:w="1299"/>
        <w:gridCol w:w="1307"/>
        <w:gridCol w:w="1281"/>
      </w:tblGrid>
      <w:tr w:rsidR="00243811" w:rsidRPr="00243811" w:rsidTr="00243811">
        <w:tc>
          <w:tcPr>
            <w:tcW w:w="1367" w:type="dxa"/>
            <w:vMerge w:val="restart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734" w:type="dxa"/>
            <w:gridSpan w:val="2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734" w:type="dxa"/>
            <w:gridSpan w:val="2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736" w:type="dxa"/>
            <w:gridSpan w:val="2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243811" w:rsidRPr="00243811" w:rsidTr="00243811">
        <w:tc>
          <w:tcPr>
            <w:tcW w:w="1367" w:type="dxa"/>
            <w:vMerge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68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68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43811" w:rsidRPr="00243811" w:rsidTr="00243811"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67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368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68" w:type="dxa"/>
          </w:tcPr>
          <w:p w:rsidR="00243811" w:rsidRPr="00243811" w:rsidRDefault="00243811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243811" w:rsidRPr="00243811" w:rsidRDefault="00243811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 xml:space="preserve">        Данные таблицы свидетельствуют о том, что </w:t>
      </w:r>
      <w:r w:rsidR="007959CF">
        <w:rPr>
          <w:rFonts w:ascii="Times New Roman" w:hAnsi="Times New Roman" w:cs="Times New Roman"/>
          <w:bCs/>
        </w:rPr>
        <w:t>учащие</w:t>
      </w:r>
      <w:r w:rsidRPr="00243811">
        <w:rPr>
          <w:rFonts w:ascii="Times New Roman" w:hAnsi="Times New Roman" w:cs="Times New Roman"/>
          <w:bCs/>
        </w:rPr>
        <w:t xml:space="preserve">ся подтвердили итоговые отметки по истории – 100%. </w:t>
      </w:r>
    </w:p>
    <w:p w:rsidR="00243811" w:rsidRPr="00243811" w:rsidRDefault="00243811" w:rsidP="000569B2">
      <w:pPr>
        <w:pStyle w:val="a3"/>
        <w:numPr>
          <w:ilvl w:val="0"/>
          <w:numId w:val="3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>Соответствие ожидаемому среднестатистическому «коридору решаемости»</w:t>
      </w:r>
    </w:p>
    <w:p w:rsidR="00243811" w:rsidRPr="00243811" w:rsidRDefault="00243811" w:rsidP="000569B2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 w:rsidRPr="00243811">
        <w:rPr>
          <w:sz w:val="22"/>
          <w:szCs w:val="22"/>
        </w:rPr>
        <w:t xml:space="preserve">Анализируя </w:t>
      </w:r>
      <w:r w:rsidRPr="00243811">
        <w:rPr>
          <w:b/>
          <w:sz w:val="22"/>
          <w:szCs w:val="22"/>
        </w:rPr>
        <w:t>среднестатистический коридор решаемости</w:t>
      </w:r>
      <w:r w:rsidRPr="00243811">
        <w:rPr>
          <w:sz w:val="22"/>
          <w:szCs w:val="22"/>
        </w:rPr>
        <w:t xml:space="preserve">, стоит отметить, что в соответствии со «Спецификацией контрольных измерительных материалов для проведения в 2024 году единого государственного экзамена по истории» из 21  заданий </w:t>
      </w:r>
      <w:proofErr w:type="spellStart"/>
      <w:r w:rsidRPr="00243811">
        <w:rPr>
          <w:sz w:val="22"/>
          <w:szCs w:val="22"/>
        </w:rPr>
        <w:t>КИМов</w:t>
      </w:r>
      <w:proofErr w:type="spellEnd"/>
      <w:r w:rsidRPr="00243811">
        <w:rPr>
          <w:sz w:val="22"/>
          <w:szCs w:val="22"/>
        </w:rPr>
        <w:t xml:space="preserve"> 8 заданий (№ 4,6,11,13,15,16,17,19) относятся к повышенному уровню сложности, доля обучающихся, которые должны справиться с этим типом заданий, имеет границы 30 – 60%, 3 задания (№ 18,20,21) </w:t>
      </w:r>
      <w:r w:rsidRPr="00243811">
        <w:rPr>
          <w:b/>
          <w:bCs/>
          <w:i/>
          <w:iCs/>
          <w:sz w:val="22"/>
          <w:szCs w:val="22"/>
        </w:rPr>
        <w:t>высокого уровня</w:t>
      </w:r>
      <w:r w:rsidRPr="00243811">
        <w:rPr>
          <w:sz w:val="22"/>
          <w:szCs w:val="22"/>
        </w:rPr>
        <w:t xml:space="preserve"> сложности, доля обучающихся, которые должны справиться</w:t>
      </w:r>
      <w:proofErr w:type="gramEnd"/>
      <w:r w:rsidRPr="00243811">
        <w:rPr>
          <w:sz w:val="22"/>
          <w:szCs w:val="22"/>
        </w:rPr>
        <w:t xml:space="preserve"> с заданиями, имеет границы </w:t>
      </w:r>
      <w:r w:rsidRPr="00243811">
        <w:rPr>
          <w:b/>
          <w:bCs/>
          <w:i/>
          <w:iCs/>
          <w:sz w:val="22"/>
          <w:szCs w:val="22"/>
        </w:rPr>
        <w:t xml:space="preserve">до 30 %, </w:t>
      </w:r>
      <w:r w:rsidRPr="00243811">
        <w:rPr>
          <w:sz w:val="22"/>
          <w:szCs w:val="22"/>
        </w:rPr>
        <w:t xml:space="preserve"> остальные (10 заданий) - к базовому уровню сложности, следовательно, доля обучающихся, которые должны справиться с заданиями базового уровня, имеет границы от 60 – 90%.   </w:t>
      </w:r>
    </w:p>
    <w:p w:rsidR="00243811" w:rsidRPr="00243811" w:rsidRDefault="00243811" w:rsidP="000569B2">
      <w:pPr>
        <w:pStyle w:val="a3"/>
        <w:ind w:left="0" w:firstLine="567"/>
        <w:jc w:val="both"/>
        <w:rPr>
          <w:sz w:val="22"/>
          <w:szCs w:val="22"/>
        </w:rPr>
      </w:pPr>
      <w:r w:rsidRPr="00243811">
        <w:rPr>
          <w:sz w:val="22"/>
          <w:szCs w:val="22"/>
        </w:rPr>
        <w:t xml:space="preserve">Все проблемные зоны, которые находятся за пределами коридора решаемости, будут выделены в таблицах </w:t>
      </w:r>
      <w:r w:rsidRPr="00243811">
        <w:rPr>
          <w:sz w:val="22"/>
          <w:szCs w:val="22"/>
          <w:highlight w:val="yellow"/>
        </w:rPr>
        <w:t>желтым цветом</w:t>
      </w:r>
      <w:r w:rsidRPr="00243811">
        <w:rPr>
          <w:sz w:val="22"/>
          <w:szCs w:val="22"/>
        </w:rPr>
        <w:t>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42"/>
        <w:gridCol w:w="7180"/>
        <w:gridCol w:w="959"/>
      </w:tblGrid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9E1848" w:rsidRDefault="009E1848" w:rsidP="000569B2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243811" w:rsidRPr="009E1848">
              <w:rPr>
                <w:sz w:val="18"/>
                <w:szCs w:val="18"/>
              </w:rPr>
              <w:t>задания/</w:t>
            </w:r>
          </w:p>
          <w:p w:rsidR="00243811" w:rsidRPr="009E1848" w:rsidRDefault="00243811" w:rsidP="000569B2">
            <w:pPr>
              <w:pStyle w:val="a3"/>
              <w:ind w:left="0"/>
              <w:rPr>
                <w:sz w:val="18"/>
                <w:szCs w:val="18"/>
              </w:rPr>
            </w:pPr>
            <w:r w:rsidRPr="009E1848">
              <w:rPr>
                <w:sz w:val="18"/>
                <w:szCs w:val="18"/>
              </w:rPr>
              <w:t>Уровень сложности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7959CF" w:rsidRDefault="00243811" w:rsidP="000569B2">
            <w:pPr>
              <w:jc w:val="center"/>
              <w:rPr>
                <w:rFonts w:ascii="Times New Roman" w:hAnsi="Times New Roman" w:cs="Times New Roman"/>
              </w:rPr>
            </w:pPr>
            <w:r w:rsidRPr="007959CF">
              <w:rPr>
                <w:rFonts w:ascii="Times New Roman" w:hAnsi="Times New Roman" w:cs="Times New Roman"/>
              </w:rPr>
              <w:t>Проверяемые элементы содержания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Pr="007959CF" w:rsidRDefault="00243811" w:rsidP="000569B2">
            <w:pPr>
              <w:jc w:val="center"/>
              <w:rPr>
                <w:rFonts w:ascii="Times New Roman" w:hAnsi="Times New Roman" w:cs="Times New Roman"/>
              </w:rPr>
            </w:pPr>
            <w:r w:rsidRPr="007959CF">
              <w:rPr>
                <w:rFonts w:ascii="Times New Roman" w:hAnsi="Times New Roman" w:cs="Times New Roman"/>
              </w:rPr>
              <w:t>ОО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lang w:eastAsia="en-US"/>
                <w14:ligatures w14:val="standardContextual"/>
              </w:rPr>
              <w:t>Часть 1, с кратким ответом.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Знание дат (задание на установление соответствия)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  <w:highlight w:val="yellow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2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Систематизация исторической информации (умение определять последовательность событий)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3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Знание основных фактов, процессов, явлений (задание на установление соответствия)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Систематизация исторической информации, представленной в форме таблицы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lastRenderedPageBreak/>
              <w:t>5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Знание исторических деятелей (задание на установление</w:t>
            </w:r>
            <w:r w:rsidR="009E1848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 xml:space="preserve"> </w:t>
            </w: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соответствия)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highlight w:val="yellow"/>
              </w:rPr>
            </w:pPr>
            <w:r w:rsidRPr="00243811">
              <w:rPr>
                <w:rFonts w:ascii="Times New Roman" w:hAnsi="Times New Roman" w:cs="Times New Roman"/>
                <w:highlight w:val="yellow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6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письменным историческим источником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7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Знание основных фактов, процессов, явлений истории культуры России (задание на установление соответствия)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  <w:highlight w:val="yellow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8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изображениями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highlight w:val="yellow"/>
              </w:rPr>
            </w:pPr>
            <w:r w:rsidRPr="00243811">
              <w:rPr>
                <w:rFonts w:ascii="Times New Roman" w:hAnsi="Times New Roman" w:cs="Times New Roman"/>
                <w:highlight w:val="yellow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9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исторической картой (схемой)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исторической картой (схемой)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11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исторической картой (схемой)</w:t>
            </w:r>
          </w:p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(соотнесение картографической информации с текстом)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12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исторической картой (схемой) (множественный выбор)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75%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  <w14:ligatures w14:val="standardContextual"/>
              </w:rPr>
            </w:pPr>
            <w:r w:rsidRPr="00243811">
              <w:rPr>
                <w:rFonts w:ascii="Times New Roman" w:eastAsiaTheme="minorHAnsi" w:hAnsi="Times New Roman" w:cs="Times New Roman"/>
                <w:b/>
                <w:bCs/>
                <w:lang w:eastAsia="en-US"/>
                <w14:ligatures w14:val="standardContextual"/>
              </w:rPr>
              <w:t>Часть 2, с развернутым ответом.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13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письменным историческим источником (атрибуция исторического источника)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75%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14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Умение проводить поиск исторической информации в письменном историческом источнике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  <w:highlight w:val="yellow"/>
              </w:rPr>
              <w:t>50%</w:t>
            </w:r>
          </w:p>
        </w:tc>
      </w:tr>
      <w:tr w:rsidR="00243811" w:rsidRPr="00243811" w:rsidTr="009E1848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15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изображениями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100%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16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jc w:val="both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изображениями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17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9E1848" w:rsidRDefault="00243811" w:rsidP="000569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Работа с письменными историческими источниками: атрибуция, использование контекстной информации, извлечение инф</w:t>
            </w:r>
            <w:r w:rsidR="009E1848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 xml:space="preserve">ормации, представленной в явном </w:t>
            </w: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виде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83,3%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18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Установление причинно-следственных связей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83,3%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 xml:space="preserve">19 </w:t>
            </w:r>
            <w:proofErr w:type="gramStart"/>
            <w:r w:rsidRPr="002438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Знание исторических понятий, умение их использовать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20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Сравнение исторических событий, (процессов, явлений)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50%</w:t>
            </w:r>
          </w:p>
        </w:tc>
      </w:tr>
      <w:tr w:rsidR="00243811" w:rsidRPr="00243811" w:rsidTr="009E184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21</w:t>
            </w:r>
            <w:proofErr w:type="gramStart"/>
            <w:r w:rsidRPr="0024381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eastAsiaTheme="minorHAnsi" w:hAnsi="Times New Roman" w:cs="Times New Roman"/>
                <w:lang w:eastAsia="en-US"/>
                <w14:ligatures w14:val="standardContextual"/>
              </w:rPr>
              <w:t>Умение аргументировать данную в задании точку зрения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11" w:rsidRPr="00243811" w:rsidRDefault="00243811" w:rsidP="000569B2">
            <w:pPr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50%</w:t>
            </w:r>
          </w:p>
        </w:tc>
      </w:tr>
    </w:tbl>
    <w:p w:rsidR="00243811" w:rsidRPr="00243811" w:rsidRDefault="009E1848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243811" w:rsidRPr="00243811">
        <w:rPr>
          <w:rFonts w:ascii="Times New Roman" w:hAnsi="Times New Roman" w:cs="Times New Roman"/>
        </w:rPr>
        <w:t>Отметим, что процент выполнения заданий повышенного уровня сложности в представленных результатах от 75 до 100%, а доля выполнения заданий высокого уровня – 50 %.</w:t>
      </w:r>
      <w:r>
        <w:rPr>
          <w:rFonts w:ascii="Times New Roman" w:hAnsi="Times New Roman" w:cs="Times New Roman"/>
        </w:rPr>
        <w:t xml:space="preserve"> </w:t>
      </w:r>
      <w:r w:rsidR="00243811" w:rsidRPr="00243811">
        <w:rPr>
          <w:rFonts w:ascii="Times New Roman" w:hAnsi="Times New Roman" w:cs="Times New Roman"/>
        </w:rPr>
        <w:t>Анализируя</w:t>
      </w:r>
      <w:r w:rsidR="00243811" w:rsidRPr="00243811">
        <w:rPr>
          <w:rFonts w:ascii="Times New Roman" w:hAnsi="Times New Roman" w:cs="Times New Roman"/>
          <w:bCs/>
        </w:rPr>
        <w:t xml:space="preserve"> данные таблицы, видим, что часть заданий находится за пределами коридора решаемости, </w:t>
      </w:r>
      <w:r w:rsidR="00243811" w:rsidRPr="00243811">
        <w:rPr>
          <w:rFonts w:ascii="Times New Roman" w:hAnsi="Times New Roman" w:cs="Times New Roman"/>
        </w:rPr>
        <w:t>это 5 заданий базового уровня:</w:t>
      </w:r>
      <w:r w:rsidR="00243811" w:rsidRPr="00243811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задание №1 - знание дат (задание на установление соответствия), задание № 5 - знание исторических деятелей (задание на установление соответствия)</w:t>
      </w:r>
      <w:r w:rsidR="00243811" w:rsidRPr="00243811">
        <w:rPr>
          <w:rFonts w:ascii="Times New Roman" w:hAnsi="Times New Roman" w:cs="Times New Roman"/>
        </w:rPr>
        <w:t xml:space="preserve">, задание № 7 - </w:t>
      </w:r>
      <w:r w:rsidR="00243811" w:rsidRPr="00243811">
        <w:rPr>
          <w:rFonts w:ascii="Times New Roman" w:eastAsiaTheme="minorHAnsi" w:hAnsi="Times New Roman" w:cs="Times New Roman"/>
          <w:lang w:eastAsia="en-US"/>
          <w14:ligatures w14:val="standardContextual"/>
        </w:rPr>
        <w:t>знание основных</w:t>
      </w:r>
      <w:proofErr w:type="gramEnd"/>
      <w:r w:rsidR="00243811" w:rsidRPr="00243811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фактов, процессов, явлений истории культуры России (задание на установление соответствия), задание № 8 - работа с изображениями, задание № 14 - умение проводить поиск исторической информации в письменном историческом источнике.</w:t>
      </w:r>
    </w:p>
    <w:p w:rsidR="00243811" w:rsidRPr="00243811" w:rsidRDefault="00243811" w:rsidP="000569B2">
      <w:pPr>
        <w:pStyle w:val="a3"/>
        <w:numPr>
          <w:ilvl w:val="0"/>
          <w:numId w:val="3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>Индекс низких результатов</w:t>
      </w:r>
    </w:p>
    <w:p w:rsidR="00243811" w:rsidRPr="00243811" w:rsidRDefault="009E1848" w:rsidP="00A8728D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243811" w:rsidRPr="00243811">
        <w:rPr>
          <w:bCs/>
          <w:sz w:val="22"/>
          <w:szCs w:val="22"/>
        </w:rPr>
        <w:t>Статистические данные, полученные в результате ЕГЭ по истории, показывают распределение обучающихся в зависимости от полученных результатов:</w:t>
      </w:r>
    </w:p>
    <w:tbl>
      <w:tblPr>
        <w:tblStyle w:val="a4"/>
        <w:tblpPr w:leftFromText="180" w:rightFromText="180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2045"/>
        <w:gridCol w:w="2052"/>
        <w:gridCol w:w="2187"/>
        <w:gridCol w:w="2863"/>
      </w:tblGrid>
      <w:tr w:rsidR="00243811" w:rsidRPr="00243811" w:rsidTr="00243811">
        <w:tc>
          <w:tcPr>
            <w:tcW w:w="2127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</w:rPr>
              <w:t xml:space="preserve">  П</w:t>
            </w:r>
          </w:p>
        </w:tc>
        <w:tc>
          <w:tcPr>
            <w:tcW w:w="2126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</w:rPr>
              <w:t xml:space="preserve"> – 60б</w:t>
            </w:r>
          </w:p>
        </w:tc>
        <w:tc>
          <w:tcPr>
            <w:tcW w:w="2268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61б – 80б</w:t>
            </w:r>
          </w:p>
        </w:tc>
        <w:tc>
          <w:tcPr>
            <w:tcW w:w="2977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81б - 100</w:t>
            </w:r>
          </w:p>
        </w:tc>
      </w:tr>
      <w:tr w:rsidR="00243811" w:rsidRPr="00243811" w:rsidTr="00243811">
        <w:tc>
          <w:tcPr>
            <w:tcW w:w="2127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6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50 %</w:t>
            </w:r>
          </w:p>
        </w:tc>
        <w:tc>
          <w:tcPr>
            <w:tcW w:w="2268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0 %</w:t>
            </w:r>
          </w:p>
        </w:tc>
        <w:tc>
          <w:tcPr>
            <w:tcW w:w="2977" w:type="dxa"/>
          </w:tcPr>
          <w:p w:rsidR="00243811" w:rsidRPr="00243811" w:rsidRDefault="00243811" w:rsidP="00A872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50 %</w:t>
            </w:r>
          </w:p>
        </w:tc>
      </w:tr>
    </w:tbl>
    <w:p w:rsidR="00243811" w:rsidRPr="00243811" w:rsidRDefault="009E1848" w:rsidP="00A8728D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243811" w:rsidRPr="00243811">
        <w:rPr>
          <w:bCs/>
          <w:sz w:val="22"/>
          <w:szCs w:val="22"/>
        </w:rPr>
        <w:t>Данные из таблицы свидетельствуют о том, что 100% учащихся справились с экзаменационной работой, из них 100 % учащихся показали уровень в</w:t>
      </w:r>
      <w:r>
        <w:rPr>
          <w:bCs/>
          <w:sz w:val="22"/>
          <w:szCs w:val="22"/>
        </w:rPr>
        <w:t>ыполнения работы выше базового.</w:t>
      </w:r>
    </w:p>
    <w:p w:rsidR="00243811" w:rsidRPr="00243811" w:rsidRDefault="00243811" w:rsidP="000569B2">
      <w:pPr>
        <w:pStyle w:val="a3"/>
        <w:numPr>
          <w:ilvl w:val="0"/>
          <w:numId w:val="3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 xml:space="preserve">Уровневый анализ результатов ЕГЭ по </w:t>
      </w:r>
      <w:r w:rsidR="009E1848">
        <w:rPr>
          <w:b/>
          <w:bCs/>
          <w:i/>
          <w:sz w:val="22"/>
          <w:szCs w:val="22"/>
        </w:rPr>
        <w:t>истории</w:t>
      </w:r>
    </w:p>
    <w:p w:rsidR="00243811" w:rsidRPr="009E1848" w:rsidRDefault="00243811" w:rsidP="000569B2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r w:rsidRPr="00243811">
        <w:rPr>
          <w:bCs/>
          <w:sz w:val="22"/>
          <w:szCs w:val="22"/>
        </w:rPr>
        <w:t>Из статистических данных таблицы видно, что учащиеся группы «П-60б»  успешно выполнили задания  № 2,3,4,6,9,10,11,15,18; учащиеся группы «81б - 100б»  успешно выполн</w:t>
      </w:r>
      <w:r w:rsidR="009E1848">
        <w:rPr>
          <w:bCs/>
          <w:sz w:val="22"/>
          <w:szCs w:val="22"/>
        </w:rPr>
        <w:t xml:space="preserve">или все задания, кроме 1819,21. </w:t>
      </w:r>
      <w:r w:rsidRPr="009E1848">
        <w:rPr>
          <w:bCs/>
          <w:sz w:val="22"/>
          <w:szCs w:val="22"/>
        </w:rPr>
        <w:t>Задания № 19,21 вызвали затруднения у учащихся всех групп.</w:t>
      </w:r>
    </w:p>
    <w:p w:rsidR="00243811" w:rsidRPr="00243811" w:rsidRDefault="00243811" w:rsidP="000569B2">
      <w:pPr>
        <w:pStyle w:val="a3"/>
        <w:numPr>
          <w:ilvl w:val="0"/>
          <w:numId w:val="35"/>
        </w:numPr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243811">
        <w:rPr>
          <w:b/>
          <w:bCs/>
          <w:i/>
          <w:sz w:val="22"/>
          <w:szCs w:val="22"/>
        </w:rPr>
        <w:t xml:space="preserve">Типичные учебные затруднения учащихся по </w:t>
      </w:r>
      <w:r w:rsidR="009E1848">
        <w:rPr>
          <w:b/>
          <w:bCs/>
          <w:i/>
          <w:sz w:val="22"/>
          <w:szCs w:val="22"/>
        </w:rPr>
        <w:t>истории</w:t>
      </w:r>
    </w:p>
    <w:p w:rsidR="00243811" w:rsidRDefault="00243811" w:rsidP="00A87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proofErr w:type="gramStart"/>
      <w:r w:rsidRPr="00243811">
        <w:rPr>
          <w:rFonts w:ascii="Times New Roman" w:hAnsi="Times New Roman" w:cs="Times New Roman"/>
          <w:bCs/>
        </w:rPr>
        <w:t>Анализ результатов ЕГЭ по истории показал типичные затруднения, которые проявились у учащихся в ходе вы</w:t>
      </w:r>
      <w:r w:rsidR="009E1848">
        <w:rPr>
          <w:rFonts w:ascii="Times New Roman" w:hAnsi="Times New Roman" w:cs="Times New Roman"/>
          <w:bCs/>
        </w:rPr>
        <w:t>полнения экзаменационных работ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: в  заданиях 15-16: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непонимание различий темы, сюжета и времени создания изображения;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неверная атрибуция элементов изображения, приводящая к искажению их смысла;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неумение переключаться между заданиями, составленными по различным временным пластам;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="009E1848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составление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обоснования без использования визуального источника;</w:t>
      </w:r>
      <w:proofErr w:type="gramEnd"/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неверное чтение условий задания 16.</w:t>
      </w:r>
      <w:r w:rsidR="009E1848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В задании 19: 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указание определения без определяющего слова;</w:t>
      </w:r>
      <w:r w:rsidR="009E1848" w:rsidRPr="00FA7B35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отсутствие отличительных (уникальных) признаков;</w:t>
      </w:r>
      <w:r w:rsidR="009E1848">
        <w:rPr>
          <w:rFonts w:ascii="Times New Roman" w:hAnsi="Times New Roman" w:cs="Times New Roman"/>
          <w:bCs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дублирование определения и дополнительного факта;</w:t>
      </w:r>
      <w:r w:rsidR="009E1848">
        <w:rPr>
          <w:rFonts w:ascii="Times New Roman" w:hAnsi="Times New Roman" w:cs="Times New Roman"/>
          <w:bCs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lastRenderedPageBreak/>
        <w:t>использование ошибочных фактов;</w:t>
      </w:r>
      <w:r w:rsidR="009E1848">
        <w:rPr>
          <w:rFonts w:ascii="Times New Roman" w:hAnsi="Times New Roman" w:cs="Times New Roman"/>
          <w:bCs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игнорирование требований задания;</w:t>
      </w:r>
      <w:r w:rsidR="009E1848">
        <w:rPr>
          <w:rFonts w:ascii="Times New Roman" w:hAnsi="Times New Roman" w:cs="Times New Roman"/>
          <w:bCs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наличие анахронизмов.</w:t>
      </w:r>
      <w:r w:rsidR="009E1848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A8728D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В задании 21:</w:t>
      </w:r>
      <w:r w:rsidR="00A8728D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отсутствие тезиса или наличие формального тезиса;</w:t>
      </w:r>
      <w:r w:rsidR="009E1848" w:rsidRPr="00A8728D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составление непарных обоснований;</w:t>
      </w:r>
      <w:r w:rsidR="009E1848" w:rsidRPr="00A8728D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использование при формулировании обоснований фактов, относящихся только к одной эпохе;</w:t>
      </w:r>
      <w:r w:rsidR="009E1848">
        <w:rPr>
          <w:rFonts w:ascii="Times New Roman" w:hAnsi="Times New Roman" w:cs="Times New Roman"/>
          <w:bCs/>
        </w:rPr>
        <w:t xml:space="preserve"> </w:t>
      </w:r>
      <w:r w:rsidRPr="00243811">
        <w:rPr>
          <w:rFonts w:ascii="Times New Roman" w:eastAsiaTheme="minorHAnsi" w:hAnsi="Times New Roman" w:cs="Times New Roman"/>
          <w:color w:val="000000"/>
          <w:lang w:eastAsia="en-US"/>
          <w14:ligatures w14:val="standardContextual"/>
        </w:rPr>
        <w:t>игнорирование содержания задания (указаний на конкретную эпоху, сферу жизни общества, направление политики).</w:t>
      </w:r>
      <w:r w:rsidR="00A8728D">
        <w:rPr>
          <w:rFonts w:ascii="Times New Roman" w:hAnsi="Times New Roman" w:cs="Times New Roman"/>
          <w:bCs/>
        </w:rPr>
        <w:t xml:space="preserve"> </w:t>
      </w:r>
      <w:r w:rsidRPr="009E1848">
        <w:rPr>
          <w:rFonts w:ascii="Times New Roman" w:hAnsi="Times New Roman" w:cs="Times New Roman"/>
          <w:bCs/>
        </w:rPr>
        <w:t>Таким образом, 100</w:t>
      </w:r>
      <w:r w:rsidRPr="00243811">
        <w:rPr>
          <w:rFonts w:ascii="Times New Roman" w:hAnsi="Times New Roman" w:cs="Times New Roman"/>
          <w:bCs/>
        </w:rPr>
        <w:t>% выпускников  усп</w:t>
      </w:r>
      <w:r w:rsidR="009E1848">
        <w:rPr>
          <w:rFonts w:ascii="Times New Roman" w:hAnsi="Times New Roman" w:cs="Times New Roman"/>
          <w:bCs/>
        </w:rPr>
        <w:t xml:space="preserve">ешно сдали экзамен по истории. </w:t>
      </w:r>
      <w:proofErr w:type="gramStart"/>
      <w:r w:rsidRPr="00243811">
        <w:rPr>
          <w:rFonts w:ascii="Times New Roman" w:hAnsi="Times New Roman" w:cs="Times New Roman"/>
          <w:bCs/>
        </w:rPr>
        <w:t>Максимальный</w:t>
      </w:r>
      <w:proofErr w:type="gramEnd"/>
      <w:r w:rsidRPr="00243811">
        <w:rPr>
          <w:rFonts w:ascii="Times New Roman" w:hAnsi="Times New Roman" w:cs="Times New Roman"/>
          <w:bCs/>
        </w:rPr>
        <w:t xml:space="preserve">  баллы в 2024 году – 93 балла.</w:t>
      </w:r>
    </w:p>
    <w:p w:rsidR="00576754" w:rsidRDefault="00576754" w:rsidP="000569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21F59D9F" wp14:editId="66AC97E1">
            <wp:extent cx="5346700" cy="1911350"/>
            <wp:effectExtent l="0" t="0" r="254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76754" w:rsidRPr="003F36A5" w:rsidRDefault="0057675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Из данных диаграммы видим, прослеживается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положительная  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динамика по освоению  ФГОС СОО </w:t>
      </w:r>
      <w:r>
        <w:rPr>
          <w:rFonts w:ascii="Times New Roman" w:hAnsi="Times New Roman" w:cs="Times New Roman"/>
          <w:bCs/>
          <w:sz w:val="24"/>
          <w:szCs w:val="24"/>
        </w:rPr>
        <w:t>по истории на высоком уровне в сравнении с 2022 и 2023 годами на 25% и 30% соответственно</w:t>
      </w:r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F36A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П</w:t>
      </w:r>
      <w:r w:rsidRPr="0057675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оказали успешный результат </w:t>
      </w:r>
      <w:r w:rsidR="003F36A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100</w:t>
      </w:r>
      <w:r w:rsidRPr="0057675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%.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Максимальный балл – </w:t>
      </w:r>
      <w:r w:rsidR="003F36A5">
        <w:rPr>
          <w:rFonts w:ascii="Times New Roman" w:eastAsia="Times New Roman" w:hAnsi="Times New Roman" w:cs="Times New Roman"/>
          <w:bCs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F36A5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 xml:space="preserve">% </w:t>
      </w:r>
      <w:proofErr w:type="gramStart"/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показали </w:t>
      </w:r>
      <w:r w:rsidRPr="00E83687">
        <w:rPr>
          <w:rFonts w:ascii="Times New Roman" w:hAnsi="Times New Roman" w:cs="Times New Roman"/>
          <w:bCs/>
          <w:sz w:val="24"/>
          <w:szCs w:val="24"/>
        </w:rPr>
        <w:t xml:space="preserve">базовый уровень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освоения  ФГОС СОО по </w:t>
      </w:r>
      <w:r w:rsidR="003F36A5">
        <w:rPr>
          <w:rFonts w:ascii="Times New Roman" w:hAnsi="Times New Roman" w:cs="Times New Roman"/>
          <w:bCs/>
          <w:sz w:val="24"/>
          <w:szCs w:val="24"/>
        </w:rPr>
        <w:t>истории и 50</w:t>
      </w:r>
      <w:r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Pr="00E8368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высокий уровень.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A7B35" w:rsidRDefault="00FA7B35" w:rsidP="000569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70735867"/>
      <w:bookmarkEnd w:id="1"/>
      <w:r w:rsidRPr="006B3500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ЯЗЫК</w:t>
      </w:r>
    </w:p>
    <w:p w:rsidR="00FA7B35" w:rsidRDefault="00FA7B35" w:rsidP="000569B2">
      <w:pPr>
        <w:numPr>
          <w:ilvl w:val="0"/>
          <w:numId w:val="37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Доступность качественного образования </w:t>
      </w:r>
    </w:p>
    <w:p w:rsidR="00FA7B35" w:rsidRPr="00FA7B35" w:rsidRDefault="00FA7B35" w:rsidP="000569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A7B35">
        <w:rPr>
          <w:rFonts w:ascii="Times New Roman" w:eastAsia="Times New Roman" w:hAnsi="Times New Roman" w:cs="Times New Roman"/>
          <w:b/>
        </w:rPr>
        <w:t>Гистограмма тестовых баллов:</w:t>
      </w:r>
    </w:p>
    <w:p w:rsidR="00FA7B35" w:rsidRDefault="00FA7B35" w:rsidP="000569B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064B78A5" wp14:editId="1860069E">
            <wp:extent cx="5492750" cy="1371600"/>
            <wp:effectExtent l="0" t="0" r="12700" b="19050"/>
            <wp:docPr id="116231213" name="Диаграмма 1162312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A7B35" w:rsidRDefault="00FA7B35" w:rsidP="000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Определим основные статистические показатели ЕГЭ по английскому языку тестовых баллов:</w:t>
      </w: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FA7B35" w:rsidTr="00FA7B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Количество</w:t>
            </w:r>
          </w:p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Минимальный тестовый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Максимальный тестовый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Медиана тестовых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Среднее арифметическое тестовых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</w:p>
        </w:tc>
      </w:tr>
      <w:tr w:rsidR="00FA7B35" w:rsidTr="00FA7B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FA7B35" w:rsidRP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A7B35">
        <w:rPr>
          <w:rFonts w:ascii="Times New Roman" w:eastAsia="Times New Roman" w:hAnsi="Times New Roman" w:cs="Times New Roman"/>
          <w:b/>
        </w:rPr>
        <w:t>Гистограмма первичных баллов письменной части:</w:t>
      </w:r>
    </w:p>
    <w:p w:rsidR="00FA7B35" w:rsidRDefault="00FA7B35" w:rsidP="000569B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36EAA979" wp14:editId="63746B22">
            <wp:extent cx="5575300" cy="1670050"/>
            <wp:effectExtent l="0" t="0" r="25400" b="25400"/>
            <wp:docPr id="2128446457" name="Диаграмма 21284464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A7B35" w:rsidRPr="006B3500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3500">
        <w:rPr>
          <w:rFonts w:ascii="Times New Roman" w:eastAsia="Times New Roman" w:hAnsi="Times New Roman" w:cs="Times New Roman"/>
          <w:b/>
        </w:rPr>
        <w:t>Определим основные статистические показатели ЕГЭ (письменная часть):</w:t>
      </w: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FA7B35" w:rsidTr="00FA7B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Количество</w:t>
            </w:r>
          </w:p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Минимальный первичный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Максимальный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Медиана первичных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Среднее арифметичес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кое первичных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Мода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</w:p>
        </w:tc>
      </w:tr>
      <w:tr w:rsidR="00FA7B35" w:rsidTr="00FA7B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ОО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FA7B35" w:rsidRP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A7B35">
        <w:rPr>
          <w:rFonts w:ascii="Times New Roman" w:eastAsia="Times New Roman" w:hAnsi="Times New Roman" w:cs="Times New Roman"/>
          <w:b/>
        </w:rPr>
        <w:t>Гистограмма первичных баллов устной части:</w:t>
      </w:r>
    </w:p>
    <w:p w:rsidR="00FA7B35" w:rsidRDefault="00FA7B35" w:rsidP="000569B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043EF1F0" wp14:editId="7DD43DF4">
            <wp:extent cx="5575300" cy="1441450"/>
            <wp:effectExtent l="0" t="0" r="25400" b="25400"/>
            <wp:docPr id="104671332" name="Диаграмма 1046713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A7B35" w:rsidRPr="006B3500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3500">
        <w:rPr>
          <w:rFonts w:ascii="Times New Roman" w:eastAsia="Times New Roman" w:hAnsi="Times New Roman" w:cs="Times New Roman"/>
          <w:b/>
        </w:rPr>
        <w:t>Определим основные статистические показатели ЕГЭ (устная часть):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514"/>
        <w:gridCol w:w="1463"/>
        <w:gridCol w:w="1134"/>
        <w:gridCol w:w="1559"/>
        <w:gridCol w:w="851"/>
      </w:tblGrid>
      <w:tr w:rsidR="00FA7B35" w:rsidTr="00FA7B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Количество</w:t>
            </w:r>
          </w:p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участников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Минимальный первичный балл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Максимальный первичный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Медиана первичных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Среднее арифметическое первичных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</w:p>
        </w:tc>
      </w:tr>
      <w:tr w:rsidR="00FA7B35" w:rsidTr="00FA7B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 №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FA7B35" w:rsidRPr="006B3500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3500">
        <w:rPr>
          <w:rFonts w:ascii="Times New Roman" w:eastAsia="Times New Roman" w:hAnsi="Times New Roman" w:cs="Times New Roman"/>
          <w:b/>
        </w:rPr>
        <w:t>Общая гистограмма первичных баллов:</w:t>
      </w:r>
    </w:p>
    <w:p w:rsidR="00FA7B35" w:rsidRDefault="00FA7B35" w:rsidP="00056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5259BB91" wp14:editId="577D8251">
            <wp:extent cx="5689600" cy="1346200"/>
            <wp:effectExtent l="0" t="0" r="25400" b="25400"/>
            <wp:docPr id="1485822731" name="Диаграмма 14858227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A7B35" w:rsidRPr="006B3500" w:rsidRDefault="00FA7B35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3500">
        <w:rPr>
          <w:rFonts w:ascii="Times New Roman" w:eastAsia="Times New Roman" w:hAnsi="Times New Roman" w:cs="Times New Roman"/>
        </w:rPr>
        <w:t>Определим основные статистические показатели ЕГЭ по английскому языку первичных баллов:</w:t>
      </w:r>
    </w:p>
    <w:tbl>
      <w:tblPr>
        <w:tblStyle w:val="1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14"/>
        <w:gridCol w:w="1463"/>
        <w:gridCol w:w="1134"/>
        <w:gridCol w:w="1843"/>
        <w:gridCol w:w="708"/>
      </w:tblGrid>
      <w:tr w:rsidR="00FA7B35" w:rsidTr="00FA7B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Количество</w:t>
            </w:r>
          </w:p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участников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Минимальный первичный балл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Максимальный первичный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Медиана первичных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Среднее арифметическое первичных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</w:p>
        </w:tc>
      </w:tr>
      <w:tr w:rsidR="00FA7B35" w:rsidTr="00FA7B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ОО №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:rsidR="00FA7B35" w:rsidRDefault="00FA7B35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500">
        <w:rPr>
          <w:rFonts w:ascii="Times New Roman" w:eastAsia="Arial" w:hAnsi="Times New Roman" w:cs="Times New Roman"/>
          <w:bCs/>
          <w:color w:val="000000"/>
        </w:rPr>
        <w:t xml:space="preserve">      Статистические данные свидетельствуют о равномерном объективном распределении показателей, которое является оптимальным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</w:p>
    <w:p w:rsid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гистограмма:</w:t>
      </w:r>
    </w:p>
    <w:p w:rsid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04FD32B3" wp14:editId="008EA545">
            <wp:extent cx="5683250" cy="1689100"/>
            <wp:effectExtent l="0" t="0" r="12700" b="25400"/>
            <wp:docPr id="440103946" name="Диаграмма 4401039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A7B35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Объективность результатов, наличие маркеров необъективности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92"/>
        <w:gridCol w:w="1322"/>
        <w:gridCol w:w="1301"/>
        <w:gridCol w:w="1332"/>
        <w:gridCol w:w="1313"/>
        <w:gridCol w:w="1324"/>
        <w:gridCol w:w="1063"/>
      </w:tblGrid>
      <w:tr w:rsidR="00FA7B35" w:rsidRPr="006B3500" w:rsidTr="00FA7B35"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Понизили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Подтвердили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Повысили</w:t>
            </w:r>
          </w:p>
        </w:tc>
      </w:tr>
      <w:tr w:rsidR="00FA7B35" w:rsidRPr="006B3500" w:rsidTr="00FA7B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6B3500" w:rsidRDefault="00FA7B35" w:rsidP="000569B2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кол-во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кол-во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кол-во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</w:tr>
      <w:tr w:rsidR="00FA7B35" w:rsidRPr="006B3500" w:rsidTr="00FA7B35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</w:tbl>
    <w:p w:rsidR="00FA7B35" w:rsidRPr="006B3500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B3500">
        <w:rPr>
          <w:rFonts w:ascii="Times New Roman" w:eastAsia="Times New Roman" w:hAnsi="Times New Roman" w:cs="Times New Roman"/>
          <w:bCs/>
        </w:rPr>
        <w:t xml:space="preserve">      </w:t>
      </w:r>
      <w:r w:rsidRPr="006B3500">
        <w:rPr>
          <w:rFonts w:ascii="Times New Roman" w:eastAsia="Arial" w:hAnsi="Times New Roman" w:cs="Times New Roman"/>
          <w:color w:val="000000"/>
        </w:rPr>
        <w:t xml:space="preserve">Сравнительный анализ результатов ЕГЭ по английскому языку с отметками за год показал долю совпадения отметок – 100%. 1 </w:t>
      </w:r>
      <w:proofErr w:type="gramStart"/>
      <w:r w:rsidRPr="006B3500">
        <w:rPr>
          <w:rFonts w:ascii="Times New Roman" w:eastAsia="Arial" w:hAnsi="Times New Roman" w:cs="Times New Roman"/>
          <w:color w:val="000000"/>
        </w:rPr>
        <w:t>обучающаяся</w:t>
      </w:r>
      <w:proofErr w:type="gramEnd"/>
      <w:r w:rsidRPr="006B3500">
        <w:rPr>
          <w:rFonts w:ascii="Times New Roman" w:eastAsia="Arial" w:hAnsi="Times New Roman" w:cs="Times New Roman"/>
          <w:color w:val="000000"/>
        </w:rPr>
        <w:t>, имея тестовый балл 84 – подтвердила годовую отметку «5».</w:t>
      </w:r>
    </w:p>
    <w:p w:rsidR="00FA7B35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3. Наличие аномальных результатов</w:t>
      </w:r>
    </w:p>
    <w:p w:rsidR="00FA7B35" w:rsidRPr="006B3500" w:rsidRDefault="00FA7B35" w:rsidP="0005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B3500">
        <w:rPr>
          <w:rFonts w:ascii="Times New Roman" w:eastAsia="Times New Roman" w:hAnsi="Times New Roman" w:cs="Times New Roman"/>
          <w:b/>
          <w:bCs/>
        </w:rPr>
        <w:t>Распределение первичных баллов по заданиям:</w:t>
      </w:r>
    </w:p>
    <w:p w:rsidR="00FA7B35" w:rsidRDefault="00FA7B35" w:rsidP="0005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7B35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7B66E9EE" wp14:editId="36295390">
            <wp:extent cx="5676900" cy="1524000"/>
            <wp:effectExtent l="0" t="0" r="19050" b="19050"/>
            <wp:docPr id="1384446317" name="Диаграмма 13844463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A7B35" w:rsidRP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FA7B35">
        <w:rPr>
          <w:rFonts w:ascii="Times New Roman" w:eastAsia="Arial" w:hAnsi="Times New Roman" w:cs="Times New Roman"/>
          <w:b/>
          <w:color w:val="000000"/>
        </w:rPr>
        <w:t>График выполнения заданий в процентах</w:t>
      </w:r>
    </w:p>
    <w:p w:rsidR="00FA7B35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6A778351" wp14:editId="05F5A9A0">
            <wp:extent cx="5721350" cy="1962150"/>
            <wp:effectExtent l="0" t="0" r="12700" b="19050"/>
            <wp:docPr id="362382157" name="Диаграмма 362382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A7B35" w:rsidRPr="006B3500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6B3500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График выполнения заданий </w:t>
      </w:r>
    </w:p>
    <w:p w:rsidR="00FA7B35" w:rsidRPr="00FA7B35" w:rsidRDefault="00FA7B35" w:rsidP="000569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3C790185" wp14:editId="093C0D1B">
            <wp:extent cx="5448300" cy="1663700"/>
            <wp:effectExtent l="0" t="0" r="19050" b="12700"/>
            <wp:docPr id="178186203" name="Диаграмма 1781862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A7B35" w:rsidRP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FA7B35">
        <w:rPr>
          <w:rFonts w:ascii="Times New Roman" w:eastAsia="Arial" w:hAnsi="Times New Roman" w:cs="Times New Roman"/>
          <w:b/>
          <w:color w:val="000000"/>
        </w:rPr>
        <w:t>График выполнения заданий по уровням (</w:t>
      </w:r>
      <w:proofErr w:type="spellStart"/>
      <w:r w:rsidRPr="00FA7B35">
        <w:rPr>
          <w:rFonts w:ascii="Times New Roman" w:eastAsia="Arial" w:hAnsi="Times New Roman" w:cs="Times New Roman"/>
          <w:b/>
          <w:color w:val="000000"/>
        </w:rPr>
        <w:t>аудирование</w:t>
      </w:r>
      <w:proofErr w:type="spellEnd"/>
      <w:r w:rsidRPr="00FA7B35">
        <w:rPr>
          <w:rFonts w:ascii="Times New Roman" w:eastAsia="Arial" w:hAnsi="Times New Roman" w:cs="Times New Roman"/>
          <w:b/>
          <w:color w:val="000000"/>
        </w:rPr>
        <w:t xml:space="preserve">) </w:t>
      </w:r>
    </w:p>
    <w:p w:rsid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5FCF8AB7" wp14:editId="38097A61">
            <wp:extent cx="5715000" cy="1371600"/>
            <wp:effectExtent l="0" t="0" r="19050" b="19050"/>
            <wp:docPr id="2038329147" name="Диаграмма 2038329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A7B35" w:rsidRP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FA7B35">
        <w:rPr>
          <w:rFonts w:ascii="Times New Roman" w:eastAsia="Arial" w:hAnsi="Times New Roman" w:cs="Times New Roman"/>
          <w:b/>
          <w:color w:val="000000"/>
        </w:rPr>
        <w:t xml:space="preserve">График выполнения заданий по уровням (чтение) </w:t>
      </w:r>
    </w:p>
    <w:p w:rsid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5EA8A44B" wp14:editId="06B3AEE9">
            <wp:extent cx="5721350" cy="1454150"/>
            <wp:effectExtent l="0" t="0" r="12700" b="12700"/>
            <wp:docPr id="1282959575" name="Диаграмма 12829595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A7B35" w:rsidRP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FA7B35">
        <w:rPr>
          <w:rFonts w:ascii="Times New Roman" w:eastAsia="Arial" w:hAnsi="Times New Roman" w:cs="Times New Roman"/>
          <w:b/>
          <w:color w:val="000000"/>
        </w:rPr>
        <w:t xml:space="preserve">График выполнения заданий по уровням (лексико-грамматические навыки) </w:t>
      </w:r>
    </w:p>
    <w:p w:rsid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eastAsiaTheme="minorHAnsi"/>
          <w:noProof/>
          <w:kern w:val="2"/>
        </w:rPr>
        <w:lastRenderedPageBreak/>
        <w:drawing>
          <wp:inline distT="0" distB="0" distL="0" distR="0" wp14:anchorId="3649D612" wp14:editId="49A63792">
            <wp:extent cx="5715000" cy="1600200"/>
            <wp:effectExtent l="0" t="0" r="19050" b="19050"/>
            <wp:docPr id="1442378177" name="Диаграмма 14423781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График выполнения заданий по уровням (письмо) </w:t>
      </w:r>
      <w:r>
        <w:rPr>
          <w:rFonts w:eastAsiaTheme="minorHAnsi"/>
          <w:noProof/>
          <w:kern w:val="2"/>
        </w:rPr>
        <w:drawing>
          <wp:inline distT="0" distB="0" distL="0" distR="0" wp14:anchorId="08AEBD60" wp14:editId="32A3BD7B">
            <wp:extent cx="5626100" cy="1758950"/>
            <wp:effectExtent l="0" t="0" r="12700" b="12700"/>
            <wp:docPr id="1501162132" name="Диаграмма 1501162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A7B35" w:rsidRDefault="00FA7B35" w:rsidP="000569B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График выполнения заданий по уровням (говорение)</w:t>
      </w:r>
    </w:p>
    <w:p w:rsidR="00FA7B35" w:rsidRDefault="00FA7B35" w:rsidP="0005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4EA8D49A" wp14:editId="3DF0E546">
            <wp:extent cx="5619750" cy="1771650"/>
            <wp:effectExtent l="0" t="0" r="19050" b="19050"/>
            <wp:docPr id="575206017" name="Диаграмма 5752060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A7B35" w:rsidRDefault="00FA7B35" w:rsidP="0005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5D98734A" wp14:editId="3C8BB4F3">
            <wp:extent cx="5607050" cy="1765300"/>
            <wp:effectExtent l="0" t="0" r="12700" b="25400"/>
            <wp:docPr id="983110019" name="Диаграмма 9831100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A7B35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4. Соответствие ожидаемому «коридору решаемости»</w:t>
      </w:r>
    </w:p>
    <w:tbl>
      <w:tblPr>
        <w:tblStyle w:val="1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5"/>
        <w:gridCol w:w="4969"/>
        <w:gridCol w:w="1276"/>
        <w:gridCol w:w="141"/>
        <w:gridCol w:w="1560"/>
      </w:tblGrid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Балл выпускников/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Макс.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/>
              </w:rPr>
              <w:t>ПИСЬМЕННАЯ</w:t>
            </w:r>
            <w:r w:rsidRPr="006B3500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6B3500">
              <w:rPr>
                <w:rFonts w:ascii="Times New Roman" w:eastAsia="Times New Roman" w:hAnsi="Times New Roman" w:cs="Times New Roman"/>
                <w:b/>
              </w:rPr>
              <w:t>ЧАСТЬ – 92 %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b/>
              </w:rPr>
              <w:t xml:space="preserve">Задания по </w:t>
            </w:r>
            <w:proofErr w:type="spellStart"/>
            <w:r w:rsidRPr="006B3500">
              <w:rPr>
                <w:rFonts w:ascii="Times New Roman" w:eastAsia="Times New Roman" w:hAnsi="Times New Roman" w:cs="Times New Roman"/>
                <w:b/>
              </w:rPr>
              <w:t>аудированию</w:t>
            </w:r>
            <w:proofErr w:type="spellEnd"/>
            <w:r w:rsidRPr="006B3500">
              <w:rPr>
                <w:rFonts w:ascii="Times New Roman" w:eastAsia="Times New Roman" w:hAnsi="Times New Roman" w:cs="Times New Roman"/>
                <w:b/>
              </w:rPr>
              <w:t xml:space="preserve"> – 67,0%</w:t>
            </w:r>
          </w:p>
        </w:tc>
      </w:tr>
      <w:tr w:rsidR="00FA7B35" w:rsidTr="00FA7B35">
        <w:trPr>
          <w:trHeight w:val="94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слух, понимать основное содержание высказывания, содержащего некоторые неизученные языковые явления, и соотносить его с кратким утверждением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воспринимать на слух и понимать запрашиваемую информацию в тексте, содержащем </w:t>
            </w: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некоторые неизученные языковые явления, определяя соответствие/ несоответствие предложенного утверждения тексту или отсутствие в тексте данной информации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0/3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lastRenderedPageBreak/>
              <w:t>0</w:t>
            </w: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A7B35" w:rsidTr="00FA7B35">
        <w:trPr>
          <w:trHeight w:val="7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6B3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6B3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6B3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6B3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воспринимать на слух и полностью понимать содержание звучащих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Задания по чтению – 92 %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про себя и понимать основное содержание текста, содержащего некоторые неизученные языковые явления, подбирая к нему заголовок из списка предложенных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2" w:name="_Hlk170739610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читать про себя и понимать структурно-смысловые связи в тексте, содержащем отдельные неизученные языковые явления</w:t>
            </w:r>
            <w:bookmarkEnd w:id="2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полностью понимать содержание письменных текстов, содержащих некоторые неизученные языковые явления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Лексико-грамматические задания – 94,0%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навыки употребления в речи изученных морфологических форм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навыки употребления в речи изученных морфологических форм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Грамматические навыки употребления в речи </w:t>
            </w: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изученных морфологических форм в коммуникативно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навыки употребления в речи изученных морфологических форм в коммуникативно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навыки употребления в речи изученных морфологических форм в коммуникативно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Грамматические навыки употребления в речи изученных морфологических форм в коммуникативно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образования родственных слов при помощи аффиксации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rPr>
          <w:trHeight w:val="2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употребления в речи лексических единиц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употребления в речи лексических единиц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употребления в речи лексических единиц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употребления в речи лексических единиц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2F681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Лексико-грамматические навыки употребления в речи лексических единиц в коммуникативно-значимом контексте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тестовый % - 84,0%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</w:t>
            </w:r>
            <w:r w:rsidRPr="00FA7B3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Pr="00FA7B3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письменной</w:t>
            </w:r>
            <w:r w:rsidRPr="00FA7B3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речи – 100,0%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создавать электронное письмо личного характера в ответ на письмо-стимул зарубежного друга по переписке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К3 – 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создавать развёрнутое письменное высказывание с элементами рассуждения на основе таблицы/диаграммы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- 3/3 - 100%</w:t>
            </w:r>
          </w:p>
          <w:p w:rsidR="00FA7B35" w:rsidRPr="00FA7B35" w:rsidRDefault="00FA7B35" w:rsidP="000569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- 3/3 - 100%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К3 - 3/3 – 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- 3/3 – 100%</w:t>
            </w: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 5 - 2/2 –100%</w:t>
            </w:r>
          </w:p>
        </w:tc>
      </w:tr>
      <w:tr w:rsidR="00FA7B35" w:rsidTr="00FA7B35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% письменного развернутого ответа - 100,0%</w:t>
            </w:r>
          </w:p>
        </w:tc>
      </w:tr>
      <w:tr w:rsidR="00FA7B35" w:rsidTr="00FA7B35">
        <w:trPr>
          <w:trHeight w:val="39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УСТНАЯ ЧАСТЬ – 90% Задания по говорению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(39)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текста вслух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(40)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участвовать в диалоге-расспросе в целях обмена фактической информацией – задавать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(41)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участвовать в диалоге-интервью в целях обмена оценочной информацией – отвечать на вопросы интервьюера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4/5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FA7B35" w:rsidTr="00FA7B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(42)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продуцировать связное тематическое монологическое высказывание с элементами рассуждения (обоснование выбора фотографий-иллюстраций к предложенной теме проектной работы и выражение собственного мнения по теме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9/10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FA7B35" w:rsidRDefault="00FA7B35" w:rsidP="00056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90%:</w:t>
            </w:r>
          </w:p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- 3/4 - 75%</w:t>
            </w:r>
          </w:p>
          <w:p w:rsidR="00FA7B35" w:rsidRPr="00FA7B35" w:rsidRDefault="00FA7B35" w:rsidP="000569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- 3/3 - 100%</w:t>
            </w:r>
          </w:p>
          <w:p w:rsidR="00FA7B35" w:rsidRPr="00FA7B35" w:rsidRDefault="00FA7B35" w:rsidP="000569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A7B35">
              <w:rPr>
                <w:rFonts w:ascii="Times New Roman" w:eastAsia="Times New Roman" w:hAnsi="Times New Roman" w:cs="Times New Roman"/>
                <w:sz w:val="20"/>
                <w:szCs w:val="20"/>
              </w:rPr>
              <w:t>К3 - 3/3 - 100%</w:t>
            </w:r>
          </w:p>
        </w:tc>
      </w:tr>
    </w:tbl>
    <w:p w:rsidR="00FA7B35" w:rsidRPr="006B3500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B3500">
        <w:rPr>
          <w:rFonts w:ascii="Times New Roman" w:eastAsia="Times New Roman" w:hAnsi="Times New Roman" w:cs="Times New Roman"/>
        </w:rPr>
        <w:lastRenderedPageBreak/>
        <w:t xml:space="preserve">       Желтым цветом обозначены проблемные зоны, которые присутствуют у обучающегося по конкретному типу задания или содержанию тематического блока. В этих заданиях процент успешного выполнения выпускника 50% и менее.</w:t>
      </w:r>
    </w:p>
    <w:p w:rsidR="00FA7B35" w:rsidRPr="006B3500" w:rsidRDefault="00FA7B35" w:rsidP="000569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6B3500">
        <w:rPr>
          <w:rFonts w:ascii="Times New Roman" w:eastAsia="Times New Roman" w:hAnsi="Times New Roman" w:cs="Times New Roman"/>
          <w:b/>
          <w:bCs/>
          <w:i/>
        </w:rPr>
        <w:t>5. Индекс низких результатов</w:t>
      </w:r>
    </w:p>
    <w:p w:rsidR="00FA7B35" w:rsidRPr="006B3500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B3500">
        <w:rPr>
          <w:rFonts w:ascii="Times New Roman" w:eastAsia="Times New Roman" w:hAnsi="Times New Roman" w:cs="Times New Roman"/>
          <w:bCs/>
        </w:rPr>
        <w:t xml:space="preserve">        Статистические данные, полученные в результате ЕГЭ по английскому языку, показывают процентное распределение обучающегося в зависимости от его полученных результатов: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2258"/>
        <w:gridCol w:w="2258"/>
        <w:gridCol w:w="2266"/>
      </w:tblGrid>
      <w:tr w:rsidR="00FA7B35" w:rsidRPr="006B3500" w:rsidTr="00FA7B35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lang w:val="en-US"/>
              </w:rPr>
              <w:t>&lt;</w:t>
            </w:r>
            <w:r w:rsidRPr="006B3500">
              <w:rPr>
                <w:rFonts w:ascii="Times New Roman" w:eastAsia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6B3500">
              <w:rPr>
                <w:rFonts w:ascii="Times New Roman" w:eastAsia="Times New Roman" w:hAnsi="Times New Roman" w:cs="Times New Roman"/>
                <w:bCs/>
              </w:rPr>
              <w:t>* – 60б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61б – 80б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5" w:rsidRPr="006B3500" w:rsidRDefault="00FA7B35" w:rsidP="000569B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81б - 100</w:t>
            </w:r>
          </w:p>
        </w:tc>
      </w:tr>
      <w:tr w:rsidR="00FA7B35" w:rsidRPr="006B3500" w:rsidTr="00FA7B35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6B3500" w:rsidRDefault="00FA7B3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0/</w:t>
            </w:r>
            <w:r w:rsidRPr="006B350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6B3500"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6B3500" w:rsidRDefault="00FA7B3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0/</w:t>
            </w:r>
            <w:r w:rsidRPr="006B350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6B3500"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6B3500" w:rsidRDefault="00FA7B3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0 %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5" w:rsidRPr="006B3500" w:rsidRDefault="00FA7B3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</w:tbl>
    <w:p w:rsidR="00FA7B35" w:rsidRPr="006B3500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B3500">
        <w:rPr>
          <w:rFonts w:ascii="Times New Roman" w:eastAsia="Times New Roman" w:hAnsi="Times New Roman" w:cs="Times New Roman"/>
          <w:bCs/>
        </w:rPr>
        <w:t xml:space="preserve">      Данные из таблицы свидетельствуют о том, что ученица  успешно справилась с ЕГЭ, показав высокий уровень выполнения работы.</w:t>
      </w:r>
    </w:p>
    <w:p w:rsidR="00FA7B35" w:rsidRPr="006B3500" w:rsidRDefault="00FA7B35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6B3500">
        <w:rPr>
          <w:rFonts w:ascii="Times New Roman" w:eastAsia="Times New Roman" w:hAnsi="Times New Roman" w:cs="Times New Roman"/>
          <w:b/>
          <w:bCs/>
          <w:i/>
        </w:rPr>
        <w:t>6. Типичные учебные затруднения учащихся по английскому языку</w:t>
      </w:r>
    </w:p>
    <w:p w:rsidR="00FA7B35" w:rsidRPr="006B3500" w:rsidRDefault="00FA7B35" w:rsidP="006B3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B3500">
        <w:rPr>
          <w:rFonts w:ascii="Times New Roman" w:eastAsia="Times New Roman" w:hAnsi="Times New Roman" w:cs="Times New Roman"/>
          <w:bCs/>
        </w:rPr>
        <w:t xml:space="preserve">        Анализ работы показал, что учащаяся успешно справились с 35 заданиями, получив 100 % успешности. При выполнении письменной части: № 3,4,5,6,7,8,9 (умение воспринимать на слух и полностью понимать содержание звучащих текстов, содержащих некоторые неизученные языковые явления в разделе «</w:t>
      </w:r>
      <w:proofErr w:type="spellStart"/>
      <w:r w:rsidRPr="006B3500">
        <w:rPr>
          <w:rFonts w:ascii="Times New Roman" w:eastAsia="Times New Roman" w:hAnsi="Times New Roman" w:cs="Times New Roman"/>
          <w:bCs/>
        </w:rPr>
        <w:t>Аудирование</w:t>
      </w:r>
      <w:proofErr w:type="spellEnd"/>
      <w:r w:rsidRPr="006B3500">
        <w:rPr>
          <w:rFonts w:ascii="Times New Roman" w:eastAsia="Times New Roman" w:hAnsi="Times New Roman" w:cs="Times New Roman"/>
          <w:bCs/>
        </w:rPr>
        <w:t xml:space="preserve">»); № </w:t>
      </w:r>
      <w:proofErr w:type="gramStart"/>
      <w:r w:rsidRPr="006B3500">
        <w:rPr>
          <w:rFonts w:ascii="Times New Roman" w:eastAsia="Times New Roman" w:hAnsi="Times New Roman" w:cs="Times New Roman"/>
          <w:bCs/>
        </w:rPr>
        <w:t>10 (</w:t>
      </w:r>
      <w:r w:rsidRPr="006B3500">
        <w:rPr>
          <w:rFonts w:ascii="Times New Roman" w:eastAsia="Times New Roman" w:hAnsi="Times New Roman" w:cs="Times New Roman"/>
        </w:rPr>
        <w:t>умение читать про себя и понимать основное содержание текста, содержащего некоторые неизученные языковые явления, подбирая к нему заголовок из списка предложенных</w:t>
      </w:r>
      <w:r w:rsidRPr="006B3500">
        <w:rPr>
          <w:rFonts w:ascii="Times New Roman" w:eastAsia="Times New Roman" w:hAnsi="Times New Roman" w:cs="Times New Roman"/>
          <w:bCs/>
        </w:rPr>
        <w:t>), № 11 (</w:t>
      </w:r>
      <w:r w:rsidRPr="006B3500">
        <w:rPr>
          <w:rFonts w:ascii="Times New Roman" w:eastAsia="Times New Roman" w:hAnsi="Times New Roman" w:cs="Times New Roman"/>
        </w:rPr>
        <w:t>умение читать про себя и понимать структурно-смысловые связи в тексте, содержащем отдельные неизученные языковые явления</w:t>
      </w:r>
      <w:r w:rsidRPr="006B3500">
        <w:rPr>
          <w:rFonts w:ascii="Times New Roman" w:eastAsia="Times New Roman" w:hAnsi="Times New Roman" w:cs="Times New Roman"/>
          <w:bCs/>
        </w:rPr>
        <w:t>), № 12,13,14,15,17 (умение полностью понимать содержание письменных текстов, содержащих некоторые неизученные языковые явления в разделе «Чтение»);</w:t>
      </w:r>
      <w:proofErr w:type="gramEnd"/>
      <w:r w:rsidRPr="006B3500">
        <w:rPr>
          <w:rFonts w:ascii="Times New Roman" w:eastAsia="Times New Roman" w:hAnsi="Times New Roman" w:cs="Times New Roman"/>
          <w:bCs/>
        </w:rPr>
        <w:t xml:space="preserve">  № 20,21,22,23,24, (грамматические навыки употребления в речи изученных морфологических форм в коммуникативно-значимом контексте в разделе «Лексика-грамматика»); № 25, 26, 27, 28, 29, 30, 31, 32, 34, 36 (лексико-грамматические навыки употребления в речи лексических единиц в коммуникативно-значимом контексте  в разделе «Лексика-грамматика»); № 37 (умение создавать электронное письмо личного характера в ответ на письмо-стимул зарубежного друга по переписке), № 38 (у</w:t>
      </w:r>
      <w:r w:rsidRPr="006B3500">
        <w:rPr>
          <w:rFonts w:ascii="Times New Roman" w:eastAsia="Times New Roman" w:hAnsi="Times New Roman" w:cs="Times New Roman"/>
        </w:rPr>
        <w:t>мение создавать развёрнутое письменное высказывание с элементами рассуждения на основе таблицы/диаграммы</w:t>
      </w:r>
      <w:r w:rsidRPr="006B3500">
        <w:rPr>
          <w:rFonts w:ascii="Times New Roman" w:eastAsia="Times New Roman" w:hAnsi="Times New Roman" w:cs="Times New Roman"/>
          <w:bCs/>
        </w:rPr>
        <w:t xml:space="preserve">). При выполнении устной части: № 39 (чтение текста вслух), № 40 (умение участвовать в диалоге-расспросе в целях обмена фактической информацией – задавать </w:t>
      </w:r>
      <w:r w:rsidR="006B3500">
        <w:rPr>
          <w:rFonts w:ascii="Times New Roman" w:eastAsia="Times New Roman" w:hAnsi="Times New Roman" w:cs="Times New Roman"/>
          <w:bCs/>
        </w:rPr>
        <w:t xml:space="preserve">вопросы). </w:t>
      </w:r>
      <w:proofErr w:type="gramStart"/>
      <w:r w:rsidRPr="006B3500">
        <w:rPr>
          <w:rFonts w:ascii="Times New Roman" w:eastAsia="Times New Roman" w:hAnsi="Times New Roman" w:cs="Times New Roman"/>
          <w:bCs/>
        </w:rPr>
        <w:t>Учащаяся выполнила успешно ряд заданий с долей успешности от 80% до 90%. Типичными для данных заданий являются следующие ошибки в устной части: №41 (умение участвовать в диалоге-интервью в целях обмена оценочной информацией – отвечать на вопросы интервьюера), № 42 (умение продуцировать связное тематическое монологическое высказывание с элементами рассуждения (обоснование выбора фотографий-иллюстраций к предложенной теме проектной работы и выражение собств</w:t>
      </w:r>
      <w:r w:rsidR="006B3500">
        <w:rPr>
          <w:rFonts w:ascii="Times New Roman" w:eastAsia="Times New Roman" w:hAnsi="Times New Roman" w:cs="Times New Roman"/>
          <w:bCs/>
        </w:rPr>
        <w:t>енного мнения по теме</w:t>
      </w:r>
      <w:proofErr w:type="gramEnd"/>
      <w:r w:rsidR="006B3500">
        <w:rPr>
          <w:rFonts w:ascii="Times New Roman" w:eastAsia="Times New Roman" w:hAnsi="Times New Roman" w:cs="Times New Roman"/>
          <w:bCs/>
        </w:rPr>
        <w:t xml:space="preserve"> проекта). </w:t>
      </w:r>
      <w:r w:rsidRPr="006B3500">
        <w:rPr>
          <w:rFonts w:ascii="Times New Roman" w:eastAsia="Times New Roman" w:hAnsi="Times New Roman" w:cs="Times New Roman"/>
          <w:bCs/>
        </w:rPr>
        <w:t>Учащаяся выполнила ряд заданий с процентом успешности 50.</w:t>
      </w:r>
      <w:r w:rsidRPr="006B3500">
        <w:rPr>
          <w:rFonts w:ascii="Times New Roman" w:eastAsia="Times New Roman" w:hAnsi="Times New Roman" w:cs="Times New Roman"/>
          <w:b/>
          <w:bCs/>
        </w:rPr>
        <w:t xml:space="preserve"> </w:t>
      </w:r>
      <w:r w:rsidRPr="006B3500">
        <w:rPr>
          <w:rFonts w:ascii="Times New Roman" w:eastAsia="Times New Roman" w:hAnsi="Times New Roman" w:cs="Times New Roman"/>
          <w:bCs/>
        </w:rPr>
        <w:t>Типичными для данных заданий являются следующие ошибки в письменной части: № 1 (у</w:t>
      </w:r>
      <w:r w:rsidRPr="006B3500">
        <w:rPr>
          <w:rFonts w:ascii="Times New Roman" w:eastAsia="Times New Roman" w:hAnsi="Times New Roman" w:cs="Times New Roman"/>
        </w:rPr>
        <w:t>мение воспринимать на слух, понимать основное содержание высказывания, содержащего некоторые неизученные языковые явления, и соотносить его с кратким утверждением)</w:t>
      </w:r>
      <w:r w:rsidR="006B3500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Pr="006B3500">
        <w:rPr>
          <w:rFonts w:ascii="Times New Roman" w:eastAsia="Times New Roman" w:hAnsi="Times New Roman" w:cs="Times New Roman"/>
          <w:bCs/>
        </w:rPr>
        <w:t>С заданиями № 2 (</w:t>
      </w:r>
      <w:r w:rsidRPr="006B3500">
        <w:rPr>
          <w:rFonts w:ascii="Times New Roman" w:eastAsia="Times New Roman" w:hAnsi="Times New Roman" w:cs="Times New Roman"/>
        </w:rPr>
        <w:t>умение воспринимать на слух и понимать запрашиваемую информацию в тексте, содержащем некоторые неизученные языковые явления, определяя соответствие/ несоответствие предложенного утверждения тексту или отсутствие в тексте данной информации</w:t>
      </w:r>
      <w:r w:rsidRPr="006B3500">
        <w:rPr>
          <w:rFonts w:ascii="Times New Roman" w:eastAsia="Times New Roman" w:hAnsi="Times New Roman" w:cs="Times New Roman"/>
          <w:bCs/>
        </w:rPr>
        <w:t xml:space="preserve">) , № 16 </w:t>
      </w:r>
      <w:r w:rsidRPr="006B3500">
        <w:rPr>
          <w:rFonts w:ascii="Times New Roman" w:eastAsia="Times New Roman" w:hAnsi="Times New Roman" w:cs="Times New Roman"/>
          <w:b/>
          <w:bCs/>
        </w:rPr>
        <w:t>(</w:t>
      </w:r>
      <w:r w:rsidRPr="006B3500">
        <w:rPr>
          <w:rFonts w:ascii="Times New Roman" w:eastAsia="Times New Roman" w:hAnsi="Times New Roman" w:cs="Times New Roman"/>
        </w:rPr>
        <w:t>умение полностью понимать содержание письменных текстов, содержащих некоторые неизученные языковые явления в разделе «Чтение») , № 33 (лексико-грамматические навыки употребления в речи лексических единиц в ком</w:t>
      </w:r>
      <w:r w:rsidR="002F6813" w:rsidRPr="006B3500">
        <w:rPr>
          <w:rFonts w:ascii="Times New Roman" w:eastAsia="Times New Roman" w:hAnsi="Times New Roman" w:cs="Times New Roman"/>
        </w:rPr>
        <w:t>муникативно-значимом контексте)</w:t>
      </w:r>
      <w:r w:rsidRPr="006B3500">
        <w:rPr>
          <w:rFonts w:ascii="Times New Roman" w:eastAsia="Times New Roman" w:hAnsi="Times New Roman" w:cs="Times New Roman"/>
        </w:rPr>
        <w:t>,</w:t>
      </w:r>
      <w:r w:rsidRPr="006B3500">
        <w:rPr>
          <w:rFonts w:ascii="Times New Roman" w:eastAsia="Times New Roman" w:hAnsi="Times New Roman" w:cs="Times New Roman"/>
          <w:bCs/>
        </w:rPr>
        <w:t xml:space="preserve"> не справилась ученица</w:t>
      </w:r>
      <w:r w:rsidRPr="006B3500">
        <w:rPr>
          <w:rFonts w:ascii="Times New Roman" w:eastAsia="Times New Roman" w:hAnsi="Times New Roman" w:cs="Times New Roman"/>
        </w:rPr>
        <w:t>.</w:t>
      </w:r>
      <w:proofErr w:type="gramEnd"/>
    </w:p>
    <w:p w:rsidR="00FA7B35" w:rsidRPr="006B3500" w:rsidRDefault="00FA7B35" w:rsidP="00056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</w:rPr>
      </w:pPr>
      <w:r w:rsidRPr="006B3500">
        <w:rPr>
          <w:rFonts w:ascii="Times New Roman" w:eastAsia="Times New Roman" w:hAnsi="Times New Roman" w:cs="Times New Roman"/>
          <w:b/>
          <w:i/>
        </w:rPr>
        <w:t>Сравнительный анализ результатов первичных баллов ЕГЭ по английскому языку по годам</w:t>
      </w:r>
    </w:p>
    <w:p w:rsid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eastAsiaTheme="minorHAnsi"/>
          <w:noProof/>
          <w:kern w:val="2"/>
        </w:rPr>
        <w:lastRenderedPageBreak/>
        <w:drawing>
          <wp:inline distT="0" distB="0" distL="0" distR="0" wp14:anchorId="56A9AAAA" wp14:editId="4605142C">
            <wp:extent cx="5499100" cy="1943100"/>
            <wp:effectExtent l="0" t="0" r="25400" b="19050"/>
            <wp:docPr id="1987069080" name="Диаграмма 19870690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A7B35" w:rsidRPr="002F6813" w:rsidRDefault="00FA7B35" w:rsidP="0005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F6813">
        <w:rPr>
          <w:rFonts w:ascii="Times New Roman" w:eastAsia="Times New Roman" w:hAnsi="Times New Roman" w:cs="Times New Roman"/>
        </w:rPr>
        <w:t>Анализируя график можно сделать вывод, что произошли изменения по всем показателям, но объективно сравнить их невозможно в виду то, что в 2024 году произошли изменения в подсчете первичных баллов и переводе и в тестовые баллы.</w:t>
      </w:r>
    </w:p>
    <w:p w:rsidR="00FA7B35" w:rsidRDefault="00FA7B35" w:rsidP="00056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7B35" w:rsidRDefault="00FA7B35" w:rsidP="000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eastAsiaTheme="minorHAnsi"/>
          <w:noProof/>
          <w:kern w:val="2"/>
        </w:rPr>
        <w:drawing>
          <wp:inline distT="0" distB="0" distL="0" distR="0" wp14:anchorId="4BE3C2B6" wp14:editId="7BB19B14">
            <wp:extent cx="5499100" cy="1924050"/>
            <wp:effectExtent l="0" t="0" r="25400" b="19050"/>
            <wp:docPr id="1338655555" name="Диаграмма 13386555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A7B35" w:rsidRPr="003F36A5" w:rsidRDefault="00FA7B35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6813">
        <w:rPr>
          <w:rFonts w:ascii="Times New Roman" w:eastAsia="Times New Roman" w:hAnsi="Times New Roman" w:cs="Times New Roman"/>
        </w:rPr>
        <w:t xml:space="preserve">        Анализируя данные графики можно сделать вывод, что количество выпускников, выбирающих английский язык на ЕГЭ, уменьшилось по сравнению с прошлым годом. Максимальный балл оказал</w:t>
      </w:r>
      <w:r w:rsidR="003F36A5">
        <w:rPr>
          <w:rFonts w:ascii="Times New Roman" w:eastAsia="Times New Roman" w:hAnsi="Times New Roman" w:cs="Times New Roman"/>
        </w:rPr>
        <w:t>ся выше значения прошлого года.</w:t>
      </w:r>
    </w:p>
    <w:p w:rsidR="00FA7B35" w:rsidRPr="002F6813" w:rsidRDefault="003F36A5" w:rsidP="0005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67973BBC" wp14:editId="2FDB83AC">
            <wp:extent cx="5638800" cy="1708150"/>
            <wp:effectExtent l="0" t="0" r="19050" b="254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FA7B35" w:rsidRPr="006B3500" w:rsidRDefault="003F36A5" w:rsidP="000569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6B3500">
        <w:rPr>
          <w:rFonts w:ascii="Times New Roman" w:hAnsi="Times New Roman" w:cs="Times New Roman"/>
          <w:bCs/>
        </w:rPr>
        <w:t>Из данных диаграммы видим, прослеживается положительная  динамика по освоению  ФГОС СОО по английскому языку на высоком уровне в сравнении с 2022 и 2023 годами на 100% и 25% соответственно</w:t>
      </w:r>
      <w:r w:rsidRPr="006B3500">
        <w:rPr>
          <w:rFonts w:ascii="Times New Roman" w:eastAsia="Times New Roman" w:hAnsi="Times New Roman" w:cs="Times New Roman"/>
          <w:bCs/>
        </w:rPr>
        <w:t xml:space="preserve">. Показали успешный высокий результат 100%. Максимальный балл – 84. </w:t>
      </w:r>
    </w:p>
    <w:p w:rsidR="00243811" w:rsidRPr="006B3500" w:rsidRDefault="006B3500" w:rsidP="006B3500">
      <w:pPr>
        <w:spacing w:after="0" w:line="240" w:lineRule="auto"/>
        <w:rPr>
          <w:rFonts w:ascii="Times New Roman" w:hAnsi="Times New Roman" w:cs="Times New Roman"/>
          <w:b/>
        </w:rPr>
      </w:pPr>
      <w:r w:rsidRPr="006B3500">
        <w:rPr>
          <w:rFonts w:ascii="Times New Roman" w:hAnsi="Times New Roman" w:cs="Times New Roman"/>
          <w:b/>
        </w:rPr>
        <w:t>ИНФОРМАТИКА</w:t>
      </w:r>
    </w:p>
    <w:p w:rsidR="006B3500" w:rsidRPr="006B3500" w:rsidRDefault="006B3500" w:rsidP="00853567">
      <w:pPr>
        <w:pStyle w:val="a3"/>
        <w:ind w:left="0"/>
        <w:rPr>
          <w:b/>
          <w:bCs/>
          <w:i/>
          <w:color w:val="000000"/>
          <w:sz w:val="22"/>
          <w:szCs w:val="22"/>
        </w:rPr>
      </w:pPr>
      <w:r w:rsidRPr="006B3500">
        <w:rPr>
          <w:b/>
          <w:bCs/>
          <w:i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506ADC" wp14:editId="28202B60">
                <wp:simplePos x="0" y="0"/>
                <wp:positionH relativeFrom="column">
                  <wp:posOffset>-45085</wp:posOffset>
                </wp:positionH>
                <wp:positionV relativeFrom="paragraph">
                  <wp:posOffset>358775</wp:posOffset>
                </wp:positionV>
                <wp:extent cx="5715000" cy="1926590"/>
                <wp:effectExtent l="0" t="0" r="19050" b="16510"/>
                <wp:wrapTight wrapText="bothSides">
                  <wp:wrapPolygon edited="0">
                    <wp:start x="0" y="0"/>
                    <wp:lineTo x="0" y="21572"/>
                    <wp:lineTo x="21600" y="21572"/>
                    <wp:lineTo x="21600" y="0"/>
                    <wp:lineTo x="0" y="0"/>
                  </wp:wrapPolygon>
                </wp:wrapTight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926590"/>
                          <a:chOff x="0" y="0"/>
                          <a:chExt cx="5940425" cy="1926590"/>
                        </a:xfrm>
                      </wpg:grpSpPr>
                      <wpg:graphicFrame>
                        <wpg:cNvPr id="18" name="Диаграмма 18"/>
                        <wpg:cNvFrPr/>
                        <wpg:xfrm>
                          <a:off x="0" y="0"/>
                          <a:ext cx="5940425" cy="192659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0"/>
                          </a:graphicData>
                        </a:graphic>
                      </wpg:graphicFrame>
                      <wpg:grpSp>
                        <wpg:cNvPr id="19" name="Группа 19"/>
                        <wpg:cNvGrpSpPr/>
                        <wpg:grpSpPr>
                          <a:xfrm>
                            <a:off x="2505075" y="304800"/>
                            <a:ext cx="333375" cy="1090930"/>
                            <a:chOff x="0" y="0"/>
                            <a:chExt cx="333375" cy="1091141"/>
                          </a:xfrm>
                        </wpg:grpSpPr>
                        <wps:wsp>
                          <wps:cNvPr id="20" name="Прямая соединительная линия 20"/>
                          <wps:cNvCnPr/>
                          <wps:spPr>
                            <a:xfrm>
                              <a:off x="258233" y="186266"/>
                              <a:ext cx="19050" cy="9048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Надпись 7"/>
                          <wps:cNvSpPr txBox="1"/>
                          <wps:spPr>
                            <a:xfrm>
                              <a:off x="0" y="0"/>
                              <a:ext cx="333375" cy="866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529B6" w:rsidRDefault="006529B6" w:rsidP="006B3500">
                                <w:r>
                                  <w:t>медиана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16" o:spid="_x0000_s1026" style="position:absolute;margin-left:-3.55pt;margin-top:28.25pt;width:450pt;height:151.7pt;z-index:251659264;mso-width-relative:margin" coordsize="59404,19265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18" o:spid="_x0000_s1027" type="#_x0000_t75" style="position:absolute;left:-63;top:-60;width:59498;height:19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GAHG&#10;eMMAAADbAAAADwAAAGRycy9kb3ducmV2LnhtbESPT2vDMAzF74V9B6NBL2W110MpWZ0wRgujp/XP&#10;2I4i1pLQWE5jN02//XQY7PaEnn56b12MvlUD9bEJbOF5bkARl8E1XFk4HbdPK1AxITtsA5OFO0Uo&#10;8ofJGjMXbryn4ZAqJRCOGVqoU+oyrWNZk8c4Dx2x7H5C7zHJ2Ffa9XgTuG/1wpil9tiwfKixo7ea&#10;yvPh6oVizMeGvojN5nu4z6rPSzr7nbXTx/H1BVSiMf2b/67fncSXsNJFBOj8F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BgBxnjDAAAA2wAAAA8AAAAAAAAAAAAAAAAAmwIAAGRycy9k&#10;b3ducmV2LnhtbFBLBQYAAAAABAAEAPMAAACLAwAAAAA=&#10;">
                  <v:imagedata r:id="rId41" o:title=""/>
                  <o:lock v:ext="edit" aspectratio="f"/>
                </v:shape>
                <v:group id="Группа 19" o:spid="_x0000_s1028" style="position:absolute;left:25050;top:3048;width:3334;height:10909" coordsize="3333,10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Прямая соединительная линия 20" o:spid="_x0000_s1029" style="position:absolute;visibility:visible;mso-wrap-style:square" from="2582,1862" to="2772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7+dcMAAADbAAAADwAAAGRycy9kb3ducmV2LnhtbERPXWvCMBR9H+w/hCvsZWhqhTk6o4yB&#10;MAQdtgP17dLcNXXNTWlSrf/ePAz2eDjfi9VgG3GhzteOFUwnCQji0umaKwXfxXr8CsIHZI2NY1Jw&#10;Iw+r5ePDAjPtrrynSx4qEUPYZ6jAhNBmUvrSkEU/cS1x5H5cZzFE2FVSd3iN4baRaZK8SIs1xwaD&#10;LX0YKn/z3iqY9eeTOWyKr/kz5cnW1/0x1TulnkbD+xuIQEP4F/+5P7WCNK6PX+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e/nXDAAAA2wAAAA8AAAAAAAAAAAAA&#10;AAAAoQIAAGRycy9kb3ducmV2LnhtbFBLBQYAAAAABAAEAPkAAACRAwAAAAA=&#10;" strokecolor="#e36c0a [2409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7" o:spid="_x0000_s1030" type="#_x0000_t202" style="position:absolute;width:3333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9RacEA&#10;AADbAAAADwAAAGRycy9kb3ducmV2LnhtbESPzarCMBSE94LvEI5wd5rWxUWqUUT8g4sLtYjLQ3Ns&#10;i81JaaLtfXsjCC6HmfmGmS06U4knNa60rCAeRSCIM6tLzhWk581wAsJ5ZI2VZVLwTw4W835vhom2&#10;LR/pefK5CBB2CSoovK8TKV1WkEE3sjVx8G62MeiDbHKpG2wD3FRyHEW/0mDJYaHAmlYFZffTwyg4&#10;xn/uoK8+Zdeuu62+ri+8uyv1M+iWUxCeOv8Nf9p7rWAcw/tL+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PUWnBAAAA2wAAAA8AAAAAAAAAAAAAAAAAmAIAAGRycy9kb3du&#10;cmV2LnhtbFBLBQYAAAAABAAEAPUAAACGAwAAAAA=&#10;" filled="f" stroked="f" strokeweight=".5pt">
                    <v:textbox style="layout-flow:vertical;mso-layout-flow-alt:bottom-to-top">
                      <w:txbxContent>
                        <w:p w:rsidR="00D9190E" w:rsidRDefault="00D9190E" w:rsidP="006B3500">
                          <w:r>
                            <w:t>медиана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b/>
          <w:bCs/>
          <w:i/>
          <w:color w:val="000000"/>
          <w:sz w:val="22"/>
          <w:szCs w:val="22"/>
        </w:rPr>
        <w:t>1.</w:t>
      </w:r>
      <w:r w:rsidRPr="006B3500">
        <w:rPr>
          <w:b/>
          <w:bCs/>
          <w:i/>
          <w:color w:val="000000"/>
          <w:sz w:val="22"/>
          <w:szCs w:val="22"/>
        </w:rPr>
        <w:t>Доступ</w:t>
      </w:r>
      <w:r>
        <w:rPr>
          <w:b/>
          <w:bCs/>
          <w:i/>
          <w:color w:val="000000"/>
          <w:sz w:val="22"/>
          <w:szCs w:val="22"/>
        </w:rPr>
        <w:t>ность качественного образования</w:t>
      </w:r>
    </w:p>
    <w:tbl>
      <w:tblPr>
        <w:tblStyle w:val="a4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6B3500" w:rsidRPr="006B3500" w:rsidTr="00853567"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Показатели 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участников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Минимальный первичный балл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Максимальный первичный балл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Медиана первичных баллов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Среднее арифметическое первичных баллов</w:t>
            </w:r>
          </w:p>
        </w:tc>
        <w:tc>
          <w:tcPr>
            <w:tcW w:w="1296" w:type="dxa"/>
            <w:vAlign w:val="center"/>
          </w:tcPr>
          <w:p w:rsidR="006B3500" w:rsidRPr="006B3500" w:rsidRDefault="006B3500" w:rsidP="008535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Мода</w:t>
            </w: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(наибольшая из всех возможных)</w:t>
            </w:r>
          </w:p>
        </w:tc>
      </w:tr>
      <w:tr w:rsidR="006B3500" w:rsidRPr="006B3500" w:rsidTr="00853567">
        <w:tc>
          <w:tcPr>
            <w:tcW w:w="1296" w:type="dxa"/>
          </w:tcPr>
          <w:p w:rsidR="006B3500" w:rsidRPr="006B3500" w:rsidRDefault="006B3500" w:rsidP="0085356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№17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12,33</w:t>
            </w:r>
          </w:p>
        </w:tc>
        <w:tc>
          <w:tcPr>
            <w:tcW w:w="1296" w:type="dxa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3500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</w:tbl>
    <w:p w:rsidR="006B3500" w:rsidRPr="006B3500" w:rsidRDefault="00853567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6B3500" w:rsidRPr="006B3500">
        <w:rPr>
          <w:rFonts w:ascii="Times New Roman" w:hAnsi="Times New Roman" w:cs="Times New Roman"/>
          <w:bCs/>
        </w:rPr>
        <w:t>Анализируя статистические данные, можно отметить следующее: медиана (11) по отношению к максимальному баллу (22) расположена далеко, и при этом ниже среднего арифметического значения (</w:t>
      </w:r>
      <w:r w:rsidR="006B3500" w:rsidRPr="006B3500">
        <w:rPr>
          <w:rFonts w:ascii="Times New Roman" w:eastAsia="Times New Roman" w:hAnsi="Times New Roman" w:cs="Times New Roman"/>
          <w:bCs/>
        </w:rPr>
        <w:t>12,33</w:t>
      </w:r>
      <w:r w:rsidR="006B3500" w:rsidRPr="006B3500">
        <w:rPr>
          <w:rFonts w:ascii="Times New Roman" w:hAnsi="Times New Roman" w:cs="Times New Roman"/>
          <w:bCs/>
        </w:rPr>
        <w:t>) на 1 балл, что свидетельствует о неравномерном распределении первичных баллов. Результаты расположены в диапазоне средних баллов от медианы.</w:t>
      </w:r>
    </w:p>
    <w:p w:rsidR="006B3500" w:rsidRPr="006B3500" w:rsidRDefault="00853567" w:rsidP="008535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2.</w:t>
      </w:r>
      <w:r w:rsidR="006B3500" w:rsidRPr="006B3500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318"/>
        <w:gridCol w:w="1288"/>
        <w:gridCol w:w="1275"/>
        <w:gridCol w:w="1309"/>
        <w:gridCol w:w="1285"/>
        <w:gridCol w:w="1293"/>
        <w:gridCol w:w="1271"/>
      </w:tblGrid>
      <w:tr w:rsidR="006B3500" w:rsidRPr="006B3500" w:rsidTr="00853567">
        <w:tc>
          <w:tcPr>
            <w:tcW w:w="1306" w:type="dxa"/>
            <w:vMerge w:val="restart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567" w:type="dxa"/>
            <w:gridSpan w:val="2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598" w:type="dxa"/>
            <w:gridSpan w:val="2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568" w:type="dxa"/>
            <w:gridSpan w:val="2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6B3500" w:rsidRPr="006B3500" w:rsidTr="00853567">
        <w:tc>
          <w:tcPr>
            <w:tcW w:w="1306" w:type="dxa"/>
            <w:vMerge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0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77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11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87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95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73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6B3500" w:rsidRPr="006B3500" w:rsidTr="00853567">
        <w:tc>
          <w:tcPr>
            <w:tcW w:w="1306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90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7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1311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7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1295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3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0%</w:t>
            </w:r>
          </w:p>
        </w:tc>
      </w:tr>
    </w:tbl>
    <w:p w:rsidR="006B3500" w:rsidRPr="006B3500" w:rsidRDefault="006B3500" w:rsidP="006B35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bCs/>
        </w:rPr>
        <w:t xml:space="preserve">Данные таблицы свидетельствуют о том, что 4 выпускника (44%) подтвердили итоговые отметки по информатике.  Понизили годовые отметки 5 выпускников </w:t>
      </w:r>
    </w:p>
    <w:p w:rsidR="006B3500" w:rsidRP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noProof/>
        </w:rPr>
        <w:drawing>
          <wp:inline distT="0" distB="0" distL="0" distR="0" wp14:anchorId="10446FE4" wp14:editId="2C853AE5">
            <wp:extent cx="5651500" cy="1574800"/>
            <wp:effectExtent l="0" t="0" r="25400" b="2540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6B3500" w:rsidRPr="006B3500" w:rsidRDefault="00853567" w:rsidP="006B3500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6B3500">
        <w:rPr>
          <w:b/>
          <w:bCs/>
          <w:i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C1051C" wp14:editId="24EDCEED">
                <wp:simplePos x="0" y="0"/>
                <wp:positionH relativeFrom="column">
                  <wp:posOffset>-635</wp:posOffset>
                </wp:positionH>
                <wp:positionV relativeFrom="paragraph">
                  <wp:posOffset>173355</wp:posOffset>
                </wp:positionV>
                <wp:extent cx="5651500" cy="1701800"/>
                <wp:effectExtent l="0" t="0" r="25400" b="12700"/>
                <wp:wrapTight wrapText="bothSides">
                  <wp:wrapPolygon edited="0">
                    <wp:start x="0" y="0"/>
                    <wp:lineTo x="0" y="21519"/>
                    <wp:lineTo x="21624" y="21519"/>
                    <wp:lineTo x="21624" y="0"/>
                    <wp:lineTo x="0" y="0"/>
                  </wp:wrapPolygon>
                </wp:wrapTight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701800"/>
                          <a:chOff x="0" y="0"/>
                          <a:chExt cx="5940425" cy="1926590"/>
                        </a:xfrm>
                      </wpg:grpSpPr>
                      <wpg:graphicFrame>
                        <wpg:cNvPr id="23" name="Диаграмма 23"/>
                        <wpg:cNvFrPr/>
                        <wpg:xfrm>
                          <a:off x="0" y="0"/>
                          <a:ext cx="5940425" cy="192659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g:grpSp>
                        <wpg:cNvPr id="24" name="Группа 24"/>
                        <wpg:cNvGrpSpPr/>
                        <wpg:grpSpPr>
                          <a:xfrm>
                            <a:off x="2505075" y="304800"/>
                            <a:ext cx="333375" cy="1090930"/>
                            <a:chOff x="0" y="0"/>
                            <a:chExt cx="333375" cy="1091141"/>
                          </a:xfrm>
                        </wpg:grpSpPr>
                        <wps:wsp>
                          <wps:cNvPr id="25" name="Прямая соединительная линия 25"/>
                          <wps:cNvCnPr/>
                          <wps:spPr>
                            <a:xfrm>
                              <a:off x="258233" y="186266"/>
                              <a:ext cx="19050" cy="9048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Надпись 9"/>
                          <wps:cNvSpPr txBox="1"/>
                          <wps:spPr>
                            <a:xfrm>
                              <a:off x="0" y="0"/>
                              <a:ext cx="333375" cy="866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529B6" w:rsidRDefault="006529B6" w:rsidP="006B3500">
                                <w:r>
                                  <w:t>медиана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31" style="position:absolute;left:0;text-align:left;margin-left:-.05pt;margin-top:13.65pt;width:445pt;height:134pt;z-index:251660288;mso-width-relative:margin;mso-height-relative:margin" coordsize="59404,19265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">
                <v:shape id="Диаграмма 23" o:spid="_x0000_s1032" type="#_x0000_t75" style="position:absolute;left:-64;top:-69;width:59526;height:1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83l&#10;KMUAAADbAAAADwAAAGRycy9kb3ducmV2LnhtbESPQWvCQBSE74L/YXlCL1I3tSAldROkEFpCPagt&#10;vT6yzySYfRt3V5P+e7dQ8DjMzDfMOh9NJ67kfGtZwdMiAUFcWd1yreDrUDy+gPABWWNnmRT8koc8&#10;m07WmGo78I6u+1CLCGGfooImhD6V0lcNGfQL2xNH72idwRClq6V2OES46eQySVbSYMtxocGe3hqq&#10;TvuLUXA5/Gzac/FZeLftyvmuXn2f30ulHmbj5hVEoDHcw//tD61g+Qx/X+IPkNkN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Z83lKMUAAADbAAAADwAAAAAAAAAAAAAAAACbAgAAZHJz&#10;L2Rvd25yZXYueG1sUEsFBgAAAAAEAAQA8wAAAI0DAAAAAA==&#10;">
                  <v:imagedata r:id="rId44" o:title=""/>
                  <o:lock v:ext="edit" aspectratio="f"/>
                </v:shape>
                <v:group id="Группа 24" o:spid="_x0000_s1033" style="position:absolute;left:25050;top:3048;width:3334;height:10909" coordsize="3333,10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Прямая соединительная линия 25" o:spid="_x0000_s1034" style="position:absolute;visibility:visible;mso-wrap-style:square" from="2582,1862" to="2772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ld7cYAAADbAAAADwAAAGRycy9kb3ducmV2LnhtbESPQWvCQBSE74X+h+UVvBTdNMVWoquU&#10;QkEKWhoF9fbIPrNps29DdqPx37tCocdhZr5hZove1uJEra8cK3gaJSCIC6crLhVsNx/DCQgfkDXW&#10;jknBhTws5vd3M8y0O/M3nfJQighhn6ECE0KTSekLQxb9yDXE0Tu61mKIsi2lbvEc4baWaZK8SIsV&#10;xwWDDb0bKn7zzip47n4OZve5+Xp9pDxZ+arbp3qt1OChf5uCCNSH//Bfe6kVpGO4fY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pXe3GAAAA2wAAAA8AAAAAAAAA&#10;AAAAAAAAoQIAAGRycy9kb3ducmV2LnhtbFBLBQYAAAAABAAEAPkAAACUAwAAAAA=&#10;" strokecolor="#e36c0a [2409]" strokeweight="3pt"/>
                  <v:shape id="Надпись 9" o:spid="_x0000_s1035" type="#_x0000_t202" style="position:absolute;width:3333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JHb8A&#10;AADbAAAADwAAAGRycy9kb3ducmV2LnhtbESPSwvCMBCE74L/IazgTVM9iFSjiPgC8eAD8bg0a1ts&#10;NqWJtv57Iwgeh5n5hpnOG1OIF1Uut6xg0I9AECdW55wquJzXvTEI55E1FpZJwZsczGft1hRjbWs+&#10;0uvkUxEg7GJUkHlfxlK6JCODrm9L4uDdbWXQB1mlUldYB7gp5DCKRtJgzmEhw5KWGSWP09MoOA72&#10;7qBv/sKuXjUbfVtdeftQqttpFhMQnhr/D//aO61gOILv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skdvwAAANsAAAAPAAAAAAAAAAAAAAAAAJgCAABkcnMvZG93bnJl&#10;di54bWxQSwUGAAAAAAQABAD1AAAAhAMAAAAA&#10;" filled="f" stroked="f" strokeweight=".5pt">
                    <v:textbox style="layout-flow:vertical;mso-layout-flow-alt:bottom-to-top">
                      <w:txbxContent>
                        <w:p w:rsidR="00D9190E" w:rsidRDefault="00D9190E" w:rsidP="006B3500">
                          <w:r>
                            <w:t>медиана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b/>
          <w:bCs/>
          <w:i/>
          <w:sz w:val="22"/>
          <w:szCs w:val="22"/>
        </w:rPr>
        <w:t>3.</w:t>
      </w:r>
      <w:r w:rsidR="006B3500" w:rsidRPr="006B3500">
        <w:rPr>
          <w:b/>
          <w:bCs/>
          <w:i/>
          <w:sz w:val="22"/>
          <w:szCs w:val="22"/>
        </w:rPr>
        <w:t>Наличие аномальных результатов</w:t>
      </w:r>
    </w:p>
    <w:p w:rsidR="006B3500" w:rsidRPr="006B3500" w:rsidRDefault="006B3500" w:rsidP="006B3500">
      <w:pPr>
        <w:pStyle w:val="a3"/>
        <w:shd w:val="clear" w:color="auto" w:fill="FFFFFF"/>
        <w:ind w:left="0"/>
        <w:jc w:val="both"/>
        <w:rPr>
          <w:b/>
          <w:bCs/>
          <w:i/>
          <w:color w:val="FF0000"/>
          <w:sz w:val="22"/>
          <w:szCs w:val="22"/>
        </w:rPr>
      </w:pPr>
      <w:r w:rsidRPr="006B3500">
        <w:rPr>
          <w:bCs/>
          <w:color w:val="FF0000"/>
          <w:sz w:val="22"/>
          <w:szCs w:val="22"/>
        </w:rPr>
        <w:t>Кривая распределения первичных баллов не совсем гармонична, так как основная часть результатов рассредоточена в зоне низких баллов. Статистических выбросов нет.</w:t>
      </w:r>
    </w:p>
    <w:p w:rsidR="006B3500" w:rsidRPr="006B3500" w:rsidRDefault="00853567" w:rsidP="008535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4.</w:t>
      </w:r>
      <w:r w:rsidR="006B3500" w:rsidRPr="006B3500">
        <w:rPr>
          <w:b/>
          <w:bCs/>
          <w:i/>
          <w:sz w:val="22"/>
          <w:szCs w:val="22"/>
        </w:rPr>
        <w:t>Соответствие ожидаемому среднестатистическому «коридору решаемости»</w:t>
      </w:r>
    </w:p>
    <w:p w:rsid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6B3500">
        <w:rPr>
          <w:rFonts w:ascii="Times New Roman" w:hAnsi="Times New Roman" w:cs="Times New Roman"/>
          <w:noProof/>
        </w:rPr>
        <w:drawing>
          <wp:inline distT="0" distB="0" distL="0" distR="0" wp14:anchorId="34BE3C14" wp14:editId="0113A09D">
            <wp:extent cx="5715000" cy="2178050"/>
            <wp:effectExtent l="0" t="0" r="19050" b="1270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853567" w:rsidRPr="006B3500" w:rsidRDefault="00853567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6398"/>
        <w:gridCol w:w="1114"/>
        <w:gridCol w:w="1013"/>
      </w:tblGrid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lastRenderedPageBreak/>
              <w:t xml:space="preserve">№ 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Задание</w:t>
            </w:r>
          </w:p>
        </w:tc>
        <w:tc>
          <w:tcPr>
            <w:tcW w:w="1114" w:type="dxa"/>
            <w:shd w:val="clear" w:color="auto" w:fill="FFFFFF"/>
          </w:tcPr>
          <w:p w:rsidR="006B3500" w:rsidRPr="00853567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3567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Уровень</w:t>
            </w:r>
            <w:r w:rsidRPr="008535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853567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сложности</w:t>
            </w:r>
            <w:r w:rsidRPr="008535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853567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1013" w:type="dxa"/>
            <w:shd w:val="clear" w:color="auto" w:fill="FFFFFF"/>
          </w:tcPr>
          <w:p w:rsidR="006B3500" w:rsidRPr="00853567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16"/>
                <w:szCs w:val="16"/>
              </w:rPr>
            </w:pPr>
            <w:r w:rsidRPr="008535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выполнения заданий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Умение представлять и считывать данные в разных типах информационных моделей 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78%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Умение строить таблицы истинности и </w:t>
            </w:r>
            <w:proofErr w:type="gramStart"/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логических</w:t>
            </w:r>
            <w:proofErr w:type="gramEnd"/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схемы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89%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3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Знание о технологии хранения, поиска и сортировки информации в реляционных базах данных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78%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4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кодировать и декодировать информацию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89%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5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6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Знание основных конструкций языка программирования, понятия переменной, оператора присваивания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22%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7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определять объём памяти, необходимый для хранения графической и звуковой информации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44%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8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Знание о методах измерения количества информации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56%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9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обрабатывать числовую информацию в электронных таблицах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10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Информационный поиск средствами операционной системы или текстового процессора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11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подсчитывать информационный объём сообщения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22%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12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78%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13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Умение представлять и считывать данные в разных типах информационных моделей 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14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Знание позиционных систем счисления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15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Знание основных понятий и законов математической логики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56%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16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Вычисление рекуррентных выражений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17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составить алгоритм и записать его в виде простой программы (10–15 строк) на языке программирования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22%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18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использовать электронные таблицы для обработки целочисленных данных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19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анализировать алгоритм логической игры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20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найти выигрышную стратегию игры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56%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21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построить дерево игры по заданному алгоритму и найти выигрышную стратегию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67%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22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анализировать алгоритм, содержащий ветвление и цикл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0%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23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анализировать результат исполнения алгоритма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44%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24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создавать собственные программы (10–20 строк) для обработки символьной информации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11%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25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создавать собственные программы (10–20 строк) для обработки целочисленной информации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33%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6B3500">
              <w:rPr>
                <w:rFonts w:ascii="Times New Roman" w:eastAsia="Times New Roman" w:hAnsi="Times New Roman" w:cs="Times New Roman"/>
                <w:color w:val="212529"/>
              </w:rPr>
              <w:t>26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Умение обрабатывать целочисленную информацию с использованием сортировки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3500">
              <w:rPr>
                <w:rFonts w:ascii="Times New Roman" w:hAnsi="Times New Roman" w:cs="Times New Roman"/>
                <w:b/>
                <w:bCs/>
                <w:color w:val="000000"/>
              </w:rPr>
              <w:t>0%</w:t>
            </w:r>
          </w:p>
        </w:tc>
      </w:tr>
      <w:tr w:rsidR="006B3500" w:rsidRPr="006B3500" w:rsidTr="00590CEE">
        <w:tc>
          <w:tcPr>
            <w:tcW w:w="421" w:type="dxa"/>
            <w:shd w:val="clear" w:color="auto" w:fill="FFFFFF"/>
            <w:hideMark/>
          </w:tcPr>
          <w:p w:rsidR="006B3500" w:rsidRPr="006B3500" w:rsidRDefault="006B3500" w:rsidP="006B35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398" w:type="dxa"/>
            <w:shd w:val="clear" w:color="auto" w:fill="FFFFFF"/>
            <w:hideMark/>
          </w:tcPr>
          <w:p w:rsidR="006B3500" w:rsidRPr="00590CEE" w:rsidRDefault="006B3500" w:rsidP="006B3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создавать собственные программы (20–40 строк) для анализа числовых последовательностей</w:t>
            </w:r>
          </w:p>
        </w:tc>
        <w:tc>
          <w:tcPr>
            <w:tcW w:w="1114" w:type="dxa"/>
            <w:shd w:val="clear" w:color="auto" w:fill="FFFFFF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500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B3500" w:rsidRPr="006B3500" w:rsidRDefault="006B3500" w:rsidP="006B3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500">
              <w:rPr>
                <w:rFonts w:ascii="Times New Roman" w:hAnsi="Times New Roman" w:cs="Times New Roman"/>
                <w:b/>
                <w:bCs/>
              </w:rPr>
              <w:t>0%</w:t>
            </w:r>
          </w:p>
        </w:tc>
      </w:tr>
    </w:tbl>
    <w:p w:rsidR="006B3500" w:rsidRPr="006B3500" w:rsidRDefault="006B3500" w:rsidP="006B35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color w:val="FF0000"/>
        </w:rPr>
        <w:t xml:space="preserve">         </w:t>
      </w:r>
      <w:proofErr w:type="gramStart"/>
      <w:r w:rsidRPr="006B3500">
        <w:rPr>
          <w:rFonts w:ascii="Times New Roman" w:hAnsi="Times New Roman" w:cs="Times New Roman"/>
          <w:bCs/>
        </w:rPr>
        <w:t xml:space="preserve">Читая данные таблицы </w:t>
      </w:r>
      <w:r w:rsidR="00853567">
        <w:rPr>
          <w:rFonts w:ascii="Times New Roman" w:hAnsi="Times New Roman" w:cs="Times New Roman"/>
          <w:bCs/>
        </w:rPr>
        <w:t xml:space="preserve">и графика </w:t>
      </w:r>
      <w:r w:rsidRPr="006B3500">
        <w:rPr>
          <w:rFonts w:ascii="Times New Roman" w:hAnsi="Times New Roman" w:cs="Times New Roman"/>
          <w:bCs/>
        </w:rPr>
        <w:t xml:space="preserve">решаемости, видим, что часть заданий находится за пределами «коридора решаемости», в частности: задание №6 (решаемость – 22%) - </w:t>
      </w:r>
      <w:r w:rsidRPr="006B3500">
        <w:rPr>
          <w:rFonts w:ascii="Times New Roman" w:eastAsia="Times New Roman" w:hAnsi="Times New Roman" w:cs="Times New Roman"/>
        </w:rPr>
        <w:t xml:space="preserve"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команд; задание №7 </w:t>
      </w:r>
      <w:r w:rsidRPr="006B3500">
        <w:rPr>
          <w:rFonts w:ascii="Times New Roman" w:hAnsi="Times New Roman" w:cs="Times New Roman"/>
          <w:bCs/>
        </w:rPr>
        <w:t xml:space="preserve">(решаемость 44%) </w:t>
      </w:r>
      <w:r w:rsidRPr="006B3500">
        <w:rPr>
          <w:rFonts w:ascii="Times New Roman" w:eastAsia="Times New Roman" w:hAnsi="Times New Roman" w:cs="Times New Roman"/>
        </w:rPr>
        <w:t>- умение определять объём памяти, необходимый для хранения графической и звуковой информации;</w:t>
      </w:r>
      <w:proofErr w:type="gramEnd"/>
      <w:r w:rsidRPr="006B350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B3500">
        <w:rPr>
          <w:rFonts w:ascii="Times New Roman" w:eastAsia="Times New Roman" w:hAnsi="Times New Roman" w:cs="Times New Roman"/>
        </w:rPr>
        <w:t>задание</w:t>
      </w:r>
      <w:r w:rsidRPr="006B3500">
        <w:rPr>
          <w:rFonts w:ascii="Times New Roman" w:hAnsi="Times New Roman" w:cs="Times New Roman"/>
          <w:bCs/>
        </w:rPr>
        <w:t xml:space="preserve"> № 8 (решаемость 56%) - </w:t>
      </w:r>
      <w:r w:rsidRPr="006B3500">
        <w:rPr>
          <w:rFonts w:ascii="Times New Roman" w:eastAsia="Times New Roman" w:hAnsi="Times New Roman" w:cs="Times New Roman"/>
        </w:rPr>
        <w:t>Знание о методах измерения количества информации; задание</w:t>
      </w:r>
      <w:r w:rsidRPr="006B3500">
        <w:rPr>
          <w:rFonts w:ascii="Times New Roman" w:hAnsi="Times New Roman" w:cs="Times New Roman"/>
          <w:bCs/>
        </w:rPr>
        <w:t xml:space="preserve"> № 9 (решаемость 33%) - </w:t>
      </w:r>
      <w:r w:rsidRPr="006B3500">
        <w:rPr>
          <w:rFonts w:ascii="Times New Roman" w:eastAsia="Times New Roman" w:hAnsi="Times New Roman" w:cs="Times New Roman"/>
        </w:rPr>
        <w:t xml:space="preserve">умение обрабатывать числовую информацию в электронных таблицах, № 26  (решаемость 22%) - умение создавать собственные программы (10–20 строк) для обработки целочисленной информации и обрабатывать целочисленную информацию с использованием сортировки, задание №27 </w:t>
      </w:r>
      <w:r w:rsidRPr="006B3500">
        <w:rPr>
          <w:rFonts w:ascii="Times New Roman" w:eastAsia="Times New Roman" w:hAnsi="Times New Roman" w:cs="Times New Roman"/>
        </w:rPr>
        <w:lastRenderedPageBreak/>
        <w:t>(решаемость 0%) - умение создавать собственные программы (20–40 строк) для анализа числовых последовательностей.</w:t>
      </w:r>
      <w:proofErr w:type="gramEnd"/>
    </w:p>
    <w:p w:rsidR="006B3500" w:rsidRPr="006B3500" w:rsidRDefault="00853567" w:rsidP="008535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5.</w:t>
      </w:r>
      <w:r w:rsidR="006B3500" w:rsidRPr="006B3500">
        <w:rPr>
          <w:b/>
          <w:bCs/>
          <w:i/>
          <w:sz w:val="22"/>
          <w:szCs w:val="22"/>
        </w:rPr>
        <w:t>Индекс низких результатов</w:t>
      </w:r>
    </w:p>
    <w:p w:rsidR="006B3500" w:rsidRP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bCs/>
        </w:rPr>
        <w:t xml:space="preserve">          Статистические данные, полученные в результате ЕГЭ по информатике, показывают распределение обучающихся в зависимости от полученных результатов: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1717"/>
        <w:gridCol w:w="1717"/>
        <w:gridCol w:w="3199"/>
      </w:tblGrid>
      <w:tr w:rsidR="006B3500" w:rsidRPr="006B3500" w:rsidTr="00853567">
        <w:tc>
          <w:tcPr>
            <w:tcW w:w="2298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  <w:lang w:val="en-US"/>
              </w:rPr>
              <w:t>&lt;</w:t>
            </w:r>
            <w:r w:rsidRPr="006B3500">
              <w:rPr>
                <w:rFonts w:ascii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1717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6B3500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6B3500">
              <w:rPr>
                <w:rFonts w:ascii="Times New Roman" w:hAnsi="Times New Roman" w:cs="Times New Roman"/>
                <w:bCs/>
              </w:rPr>
              <w:t>* – 60б</w:t>
            </w:r>
          </w:p>
        </w:tc>
        <w:tc>
          <w:tcPr>
            <w:tcW w:w="1717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61б – 80б</w:t>
            </w:r>
          </w:p>
        </w:tc>
        <w:tc>
          <w:tcPr>
            <w:tcW w:w="3199" w:type="dxa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3500">
              <w:rPr>
                <w:rFonts w:ascii="Times New Roman" w:hAnsi="Times New Roman" w:cs="Times New Roman"/>
                <w:bCs/>
              </w:rPr>
              <w:t>81б - 100</w:t>
            </w:r>
          </w:p>
        </w:tc>
      </w:tr>
      <w:tr w:rsidR="006B3500" w:rsidRPr="006B3500" w:rsidTr="00853567">
        <w:tc>
          <w:tcPr>
            <w:tcW w:w="2298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17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7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99" w:type="dxa"/>
            <w:vAlign w:val="center"/>
          </w:tcPr>
          <w:p w:rsidR="006B3500" w:rsidRPr="006B3500" w:rsidRDefault="006B3500" w:rsidP="006B3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35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6B3500" w:rsidRP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bCs/>
        </w:rPr>
        <w:t xml:space="preserve">* </w:t>
      </w:r>
      <w:r w:rsidRPr="006B3500">
        <w:rPr>
          <w:rFonts w:ascii="Times New Roman" w:hAnsi="Times New Roman" w:cs="Times New Roman"/>
          <w:bCs/>
          <w:i/>
        </w:rPr>
        <w:t>пороговое значение (минимальная граница)</w:t>
      </w:r>
      <w:r w:rsidRPr="006B3500">
        <w:rPr>
          <w:rFonts w:ascii="Times New Roman" w:hAnsi="Times New Roman" w:cs="Times New Roman"/>
          <w:bCs/>
        </w:rPr>
        <w:t xml:space="preserve">  </w:t>
      </w:r>
    </w:p>
    <w:p w:rsidR="006B3500" w:rsidRPr="00590CEE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90CEE">
        <w:rPr>
          <w:rFonts w:ascii="Times New Roman" w:hAnsi="Times New Roman" w:cs="Times New Roman"/>
          <w:bCs/>
        </w:rPr>
        <w:t xml:space="preserve">          Данные из таблицы свидетельствуют о том, что 78% учащихся справились с экзаменационной работой, из них лишь 11% учащихся показали уровень выполнения работы выше базового, 22% ниже базового уровня.</w:t>
      </w:r>
    </w:p>
    <w:p w:rsidR="006B3500" w:rsidRPr="006B3500" w:rsidRDefault="00853567" w:rsidP="008535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6.</w:t>
      </w:r>
      <w:r w:rsidR="006B3500" w:rsidRPr="006B3500">
        <w:rPr>
          <w:b/>
          <w:bCs/>
          <w:i/>
          <w:sz w:val="22"/>
          <w:szCs w:val="22"/>
        </w:rPr>
        <w:t>Типичные учебные затруднения учащихся по информатике</w:t>
      </w:r>
    </w:p>
    <w:p w:rsidR="006B3500" w:rsidRP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3500">
        <w:rPr>
          <w:rFonts w:ascii="Times New Roman" w:hAnsi="Times New Roman" w:cs="Times New Roman"/>
          <w:bCs/>
        </w:rPr>
        <w:t xml:space="preserve">          </w:t>
      </w:r>
      <w:proofErr w:type="gramStart"/>
      <w:r w:rsidRPr="006B3500">
        <w:rPr>
          <w:rFonts w:ascii="Times New Roman" w:hAnsi="Times New Roman" w:cs="Times New Roman"/>
          <w:bCs/>
        </w:rPr>
        <w:t>Анализ результатов ЕГЭ по информатике показал типичные затруднения, которые проявились у учащихся в ходе выполнения экзаменационных работ:</w:t>
      </w:r>
      <w:r w:rsidR="00853567">
        <w:rPr>
          <w:rFonts w:ascii="Times New Roman" w:hAnsi="Times New Roman" w:cs="Times New Roman"/>
          <w:bCs/>
        </w:rPr>
        <w:t xml:space="preserve"> </w:t>
      </w:r>
      <w:r w:rsidRPr="006B3500">
        <w:rPr>
          <w:rFonts w:ascii="Times New Roman" w:eastAsia="Times New Roman" w:hAnsi="Times New Roman" w:cs="Times New Roman"/>
          <w:color w:val="212529"/>
        </w:rPr>
        <w:t>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команд;</w:t>
      </w:r>
      <w:r w:rsidR="00853567">
        <w:rPr>
          <w:rFonts w:ascii="Times New Roman" w:hAnsi="Times New Roman" w:cs="Times New Roman"/>
          <w:bCs/>
        </w:rPr>
        <w:t xml:space="preserve"> </w:t>
      </w:r>
      <w:r w:rsidRPr="006B3500">
        <w:rPr>
          <w:rFonts w:ascii="Times New Roman" w:eastAsia="Times New Roman" w:hAnsi="Times New Roman" w:cs="Times New Roman"/>
          <w:color w:val="212529"/>
        </w:rPr>
        <w:t>знание о методах измерения количества информации;</w:t>
      </w:r>
      <w:r w:rsidR="00853567">
        <w:rPr>
          <w:rFonts w:ascii="Times New Roman" w:hAnsi="Times New Roman" w:cs="Times New Roman"/>
          <w:bCs/>
        </w:rPr>
        <w:t xml:space="preserve"> </w:t>
      </w:r>
      <w:r w:rsidRPr="006B3500">
        <w:rPr>
          <w:rFonts w:ascii="Times New Roman" w:eastAsia="Times New Roman" w:hAnsi="Times New Roman" w:cs="Times New Roman"/>
          <w:color w:val="212529"/>
        </w:rPr>
        <w:t>умение составить алгоритм и записать его в виде простой программы (10–15 строк) на языке программирования;</w:t>
      </w:r>
      <w:proofErr w:type="gramEnd"/>
      <w:r w:rsidR="00853567">
        <w:rPr>
          <w:rFonts w:ascii="Times New Roman" w:hAnsi="Times New Roman" w:cs="Times New Roman"/>
          <w:bCs/>
        </w:rPr>
        <w:t xml:space="preserve"> </w:t>
      </w:r>
      <w:r w:rsidRPr="006B3500">
        <w:rPr>
          <w:rFonts w:ascii="Times New Roman" w:eastAsia="Times New Roman" w:hAnsi="Times New Roman" w:cs="Times New Roman"/>
          <w:color w:val="212529"/>
        </w:rPr>
        <w:t>умение обрабатывать целочисленную информацию с использованием сортировки</w:t>
      </w:r>
      <w:r w:rsidR="00853567">
        <w:rPr>
          <w:rFonts w:ascii="Times New Roman" w:hAnsi="Times New Roman" w:cs="Times New Roman"/>
          <w:bCs/>
        </w:rPr>
        <w:t xml:space="preserve">, </w:t>
      </w:r>
      <w:r w:rsidRPr="006B3500">
        <w:rPr>
          <w:rFonts w:ascii="Times New Roman" w:eastAsia="Times New Roman" w:hAnsi="Times New Roman" w:cs="Times New Roman"/>
          <w:color w:val="212529"/>
        </w:rPr>
        <w:t>умение создавать собственные программы (20–40 строк) для анализа числовых последовательностей</w:t>
      </w:r>
      <w:r w:rsidR="00853567">
        <w:rPr>
          <w:rFonts w:ascii="Times New Roman" w:eastAsia="Times New Roman" w:hAnsi="Times New Roman" w:cs="Times New Roman"/>
          <w:color w:val="212529"/>
        </w:rPr>
        <w:t>.</w:t>
      </w:r>
    </w:p>
    <w:p w:rsidR="006B3500" w:rsidRDefault="006B3500" w:rsidP="006B3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</w:rPr>
      </w:pPr>
      <w:r w:rsidRPr="006B3500">
        <w:rPr>
          <w:rFonts w:ascii="Times New Roman" w:hAnsi="Times New Roman" w:cs="Times New Roman"/>
          <w:bCs/>
        </w:rPr>
        <w:t xml:space="preserve">         </w:t>
      </w:r>
      <w:r w:rsidRPr="006B3500">
        <w:rPr>
          <w:rFonts w:ascii="Times New Roman" w:eastAsia="Times New Roman" w:hAnsi="Times New Roman" w:cs="Times New Roman"/>
          <w:color w:val="212529"/>
        </w:rPr>
        <w:t>Таким образом, экзамен по информатике, успешно сдали 78% от числа выпускников, выбравших данный предмет. Наивысший балл в 2024 году – 83 (один выпускник).</w:t>
      </w:r>
    </w:p>
    <w:p w:rsidR="006B3500" w:rsidRPr="006B3500" w:rsidRDefault="00853567" w:rsidP="008535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7BA9C086" wp14:editId="3A4BC213">
            <wp:extent cx="5670550" cy="1987550"/>
            <wp:effectExtent l="0" t="0" r="25400" b="1270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853567" w:rsidRDefault="00853567" w:rsidP="00853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6B3500">
        <w:rPr>
          <w:rFonts w:ascii="Times New Roman" w:hAnsi="Times New Roman" w:cs="Times New Roman"/>
          <w:bCs/>
        </w:rPr>
        <w:t xml:space="preserve">Из данных диаграммы видим, прослеживается </w:t>
      </w:r>
      <w:r>
        <w:rPr>
          <w:rFonts w:ascii="Times New Roman" w:hAnsi="Times New Roman" w:cs="Times New Roman"/>
          <w:bCs/>
        </w:rPr>
        <w:t xml:space="preserve">отрицательная </w:t>
      </w:r>
      <w:r w:rsidRPr="006B3500">
        <w:rPr>
          <w:rFonts w:ascii="Times New Roman" w:hAnsi="Times New Roman" w:cs="Times New Roman"/>
          <w:bCs/>
        </w:rPr>
        <w:t xml:space="preserve">  динамика по освоению  ФГОС СОО по </w:t>
      </w:r>
      <w:r>
        <w:rPr>
          <w:rFonts w:ascii="Times New Roman" w:hAnsi="Times New Roman" w:cs="Times New Roman"/>
          <w:bCs/>
        </w:rPr>
        <w:t>информатике</w:t>
      </w:r>
      <w:r w:rsidRPr="006B3500">
        <w:rPr>
          <w:rFonts w:ascii="Times New Roman" w:hAnsi="Times New Roman" w:cs="Times New Roman"/>
          <w:bCs/>
        </w:rPr>
        <w:t xml:space="preserve"> на высоком уровне в сравнении с 2022 и 2023 </w:t>
      </w:r>
      <w:r>
        <w:rPr>
          <w:rFonts w:ascii="Times New Roman" w:hAnsi="Times New Roman" w:cs="Times New Roman"/>
          <w:bCs/>
        </w:rPr>
        <w:t>годами на 14%</w:t>
      </w:r>
      <w:r w:rsidRPr="006B3500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 xml:space="preserve">В 2024 году появились неуспешные результаты  </w:t>
      </w:r>
      <w:r w:rsidRPr="006B3500">
        <w:rPr>
          <w:rFonts w:ascii="Times New Roman" w:eastAsia="Times New Roman" w:hAnsi="Times New Roman" w:cs="Times New Roman"/>
          <w:color w:val="212529"/>
        </w:rPr>
        <w:t>–</w:t>
      </w:r>
      <w:r>
        <w:rPr>
          <w:rFonts w:ascii="Times New Roman" w:eastAsia="Times New Roman" w:hAnsi="Times New Roman" w:cs="Times New Roman"/>
          <w:bCs/>
        </w:rPr>
        <w:t xml:space="preserve"> 2 обучающихся не преодолели пороговое значение.</w:t>
      </w:r>
      <w:r w:rsidRPr="006B3500">
        <w:rPr>
          <w:rFonts w:ascii="Times New Roman" w:eastAsia="Times New Roman" w:hAnsi="Times New Roman" w:cs="Times New Roman"/>
          <w:bCs/>
        </w:rPr>
        <w:t xml:space="preserve"> </w:t>
      </w:r>
    </w:p>
    <w:p w:rsidR="00D83625" w:rsidRDefault="00D83625" w:rsidP="00853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83625">
        <w:rPr>
          <w:rFonts w:ascii="Times New Roman" w:eastAsia="Times New Roman" w:hAnsi="Times New Roman" w:cs="Times New Roman"/>
          <w:b/>
          <w:bCs/>
        </w:rPr>
        <w:t>ГЕОГРАФИЯ</w:t>
      </w:r>
    </w:p>
    <w:p w:rsidR="00590CEE" w:rsidRPr="00590CEE" w:rsidRDefault="00590CEE" w:rsidP="00590CEE">
      <w:pPr>
        <w:pStyle w:val="a3"/>
        <w:numPr>
          <w:ilvl w:val="0"/>
          <w:numId w:val="45"/>
        </w:numPr>
        <w:rPr>
          <w:b/>
          <w:bCs/>
          <w:i/>
          <w:color w:val="000000"/>
        </w:rPr>
      </w:pPr>
      <w:r w:rsidRPr="00590CEE">
        <w:rPr>
          <w:b/>
          <w:bCs/>
          <w:i/>
          <w:color w:val="000000"/>
        </w:rPr>
        <w:t xml:space="preserve">Доступность качественного образования </w:t>
      </w:r>
    </w:p>
    <w:p w:rsidR="00590CEE" w:rsidRPr="00590CEE" w:rsidRDefault="00590CEE" w:rsidP="00590C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90CEE">
        <w:rPr>
          <w:rFonts w:ascii="Times New Roman" w:eastAsia="Times New Roman" w:hAnsi="Times New Roman" w:cs="Times New Roman"/>
          <w:b/>
        </w:rPr>
        <w:t>Гистограмма тестовых баллов:</w:t>
      </w:r>
    </w:p>
    <w:p w:rsidR="00590CEE" w:rsidRPr="00590CEE" w:rsidRDefault="00590CEE" w:rsidP="00590CE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</w:rPr>
      </w:pPr>
      <w:r w:rsidRPr="00590CEE">
        <w:rPr>
          <w:noProof/>
        </w:rPr>
        <w:drawing>
          <wp:inline distT="0" distB="0" distL="0" distR="0" wp14:anchorId="4A9BDA26" wp14:editId="580CAECF">
            <wp:extent cx="5581650" cy="1409700"/>
            <wp:effectExtent l="0" t="0" r="19050" b="19050"/>
            <wp:docPr id="4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590CEE" w:rsidRPr="00590CEE" w:rsidRDefault="00590CEE" w:rsidP="00590CE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0CEE">
        <w:rPr>
          <w:rFonts w:ascii="Times New Roman" w:eastAsia="Times New Roman" w:hAnsi="Times New Roman" w:cs="Times New Roman"/>
        </w:rPr>
        <w:t xml:space="preserve">       Определим основные статистические показатели ЕГЭ по географии тестовых баллов:</w:t>
      </w: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590CEE" w:rsidRPr="00590CEE" w:rsidTr="00590CE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</w:t>
            </w:r>
          </w:p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Минимальный тестовый балл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Максимальный тестовый балл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Медиана тестовых баллов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Среднее арифметическое тестовых баллов</w:t>
            </w:r>
          </w:p>
        </w:tc>
      </w:tr>
      <w:tr w:rsidR="00590CEE" w:rsidRPr="00590CEE" w:rsidTr="00590CEE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60,5</w:t>
            </w:r>
          </w:p>
        </w:tc>
      </w:tr>
    </w:tbl>
    <w:p w:rsidR="00590CEE" w:rsidRPr="00590CEE" w:rsidRDefault="00590CEE" w:rsidP="00590C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</w:p>
    <w:p w:rsidR="00590CEE" w:rsidRPr="00590CEE" w:rsidRDefault="00590CEE" w:rsidP="0059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90CEE" w:rsidRPr="00590CEE" w:rsidRDefault="00590CEE" w:rsidP="0059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0CEE">
        <w:rPr>
          <w:rFonts w:ascii="Times New Roman" w:eastAsia="Times New Roman" w:hAnsi="Times New Roman" w:cs="Times New Roman"/>
          <w:b/>
        </w:rPr>
        <w:lastRenderedPageBreak/>
        <w:t>Гистограмма первичных баллов:</w:t>
      </w:r>
    </w:p>
    <w:p w:rsidR="00590CEE" w:rsidRPr="00590CEE" w:rsidRDefault="00590CEE" w:rsidP="00590CE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</w:rPr>
      </w:pPr>
      <w:r w:rsidRPr="00590CEE">
        <w:rPr>
          <w:noProof/>
        </w:rPr>
        <w:drawing>
          <wp:inline distT="0" distB="0" distL="0" distR="0" wp14:anchorId="799B0E37" wp14:editId="4C7D5E13">
            <wp:extent cx="5549900" cy="1384300"/>
            <wp:effectExtent l="0" t="0" r="12700" b="25400"/>
            <wp:docPr id="4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590CEE" w:rsidRPr="00590CEE" w:rsidRDefault="00590CEE" w:rsidP="0059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0CEE">
        <w:rPr>
          <w:rFonts w:ascii="Times New Roman" w:eastAsia="Times New Roman" w:hAnsi="Times New Roman" w:cs="Times New Roman"/>
          <w:b/>
        </w:rPr>
        <w:t>Определим основные статистические показатели ЕГЭ:</w:t>
      </w: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  <w:gridCol w:w="1488"/>
        <w:gridCol w:w="1489"/>
      </w:tblGrid>
      <w:tr w:rsidR="00590CEE" w:rsidRPr="00590CEE" w:rsidTr="00590CE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</w:t>
            </w:r>
          </w:p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Минимальный первичный балл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Максимальный первичный балл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Медиана первичных баллов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Среднее арифметическое первичных баллов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Мода</w:t>
            </w: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</w:r>
          </w:p>
        </w:tc>
      </w:tr>
      <w:tr w:rsidR="00590CEE" w:rsidRPr="00590CEE" w:rsidTr="00590CEE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23,5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23,5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590C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</w:t>
      </w:r>
      <w:r w:rsidRPr="00590CEE">
        <w:rPr>
          <w:rFonts w:ascii="Times New Roman" w:eastAsia="Arial" w:hAnsi="Times New Roman" w:cs="Times New Roman"/>
          <w:bCs/>
          <w:color w:val="000000"/>
        </w:rPr>
        <w:t xml:space="preserve">Статистические данные свидетельствуют о равномерном объективном распределении показателей, которое является оптимальным. 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rFonts w:ascii="Times New Roman" w:eastAsia="Times New Roman" w:hAnsi="Times New Roman" w:cs="Times New Roman"/>
          <w:b/>
          <w:bCs/>
          <w:i/>
        </w:rPr>
        <w:t>2. Объективность результатов, наличие маркеров необъективности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93"/>
        <w:gridCol w:w="1321"/>
        <w:gridCol w:w="1300"/>
        <w:gridCol w:w="1337"/>
        <w:gridCol w:w="1309"/>
        <w:gridCol w:w="1324"/>
        <w:gridCol w:w="1063"/>
      </w:tblGrid>
      <w:tr w:rsidR="00590CEE" w:rsidRPr="00590CEE" w:rsidTr="006529B6"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Количество учащихся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Понизили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Подтвердили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Повысили</w:t>
            </w:r>
          </w:p>
        </w:tc>
      </w:tr>
      <w:tr w:rsidR="00590CEE" w:rsidRPr="00590CEE" w:rsidTr="0065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590CEE" w:rsidRPr="00590CEE" w:rsidTr="006529B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</w:tbl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rFonts w:ascii="Times New Roman" w:eastAsia="Times New Roman" w:hAnsi="Times New Roman" w:cs="Times New Roman"/>
          <w:bCs/>
        </w:rPr>
        <w:t xml:space="preserve">      </w:t>
      </w:r>
      <w:r w:rsidRPr="00590CEE">
        <w:rPr>
          <w:rFonts w:ascii="Times New Roman" w:eastAsia="Arial" w:hAnsi="Times New Roman" w:cs="Times New Roman"/>
          <w:color w:val="000000"/>
        </w:rPr>
        <w:t xml:space="preserve">Сравнительный анализ результатов ЕГЭ по географии с отметками за год показал долю совпадения отметок – 50%. 1 </w:t>
      </w:r>
      <w:proofErr w:type="gramStart"/>
      <w:r w:rsidRPr="00590CEE">
        <w:rPr>
          <w:rFonts w:ascii="Times New Roman" w:eastAsia="Arial" w:hAnsi="Times New Roman" w:cs="Times New Roman"/>
          <w:color w:val="000000"/>
        </w:rPr>
        <w:t>обучающаяся</w:t>
      </w:r>
      <w:proofErr w:type="gramEnd"/>
      <w:r w:rsidRPr="00590CEE">
        <w:rPr>
          <w:rFonts w:ascii="Times New Roman" w:eastAsia="Arial" w:hAnsi="Times New Roman" w:cs="Times New Roman"/>
          <w:color w:val="000000"/>
        </w:rPr>
        <w:t xml:space="preserve">, имея тестовый балл 77 – подтвердила годовую отметку «5». 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rFonts w:ascii="Times New Roman" w:eastAsia="Times New Roman" w:hAnsi="Times New Roman" w:cs="Times New Roman"/>
          <w:b/>
          <w:bCs/>
          <w:i/>
        </w:rPr>
        <w:t>3. Наличие аномальных результатов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90CEE">
        <w:rPr>
          <w:rFonts w:ascii="Times New Roman" w:eastAsia="Times New Roman" w:hAnsi="Times New Roman" w:cs="Times New Roman"/>
          <w:b/>
          <w:bCs/>
        </w:rPr>
        <w:t>Распределение первичных баллов по заданиям: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noProof/>
        </w:rPr>
        <w:drawing>
          <wp:inline distT="0" distB="0" distL="0" distR="0" wp14:anchorId="008ECFC1" wp14:editId="01C4D238">
            <wp:extent cx="5651500" cy="1695450"/>
            <wp:effectExtent l="0" t="0" r="25400" b="19050"/>
            <wp:docPr id="4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590CEE" w:rsidRPr="00590CEE" w:rsidRDefault="00590CEE" w:rsidP="00590CEE">
      <w:pPr>
        <w:spacing w:after="0"/>
        <w:rPr>
          <w:noProof/>
        </w:rPr>
      </w:pPr>
      <w:r w:rsidRPr="00590CEE">
        <w:rPr>
          <w:rFonts w:ascii="Times New Roman" w:eastAsia="Times New Roman" w:hAnsi="Times New Roman" w:cs="Times New Roman"/>
          <w:b/>
          <w:bCs/>
          <w:i/>
        </w:rPr>
        <w:t>4. Соответствие ожидаемому «коридору решаемости»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009"/>
        <w:gridCol w:w="6209"/>
        <w:gridCol w:w="1821"/>
      </w:tblGrid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% выполнения задания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Источники географической информации. Карта как источник географической информации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Атмосфера и климат Земли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Агроклиматические ресурсы. Природно-ресурсный потенциал России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Гидросфера и водные ресурсы. Мировой океан. Закономерности распространения основных форм рельефа на поверхности Земли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Тектоника литосферных плит. Тектонические структуры. Взаимосвязь тектонических структур и форм рельефа. Закономерности распространения основных форм рельефа. Эндогенные и экзогенные процессы </w:t>
            </w:r>
            <w:proofErr w:type="spellStart"/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рельефообразования</w:t>
            </w:r>
            <w:proofErr w:type="spellEnd"/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Размещение населения России. Основная полоса расселения. Крупнейшие городские агломерации России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занятости населения в странах с различным уровнем социально-экономического развития. Отраслевая, территориальная и функциональная структура мирового хозяйства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Воспроизводство населения, его типы и особенности в странах с </w:t>
            </w:r>
            <w:r w:rsidRPr="0059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различным уровнем социально-экономического развития. Возрастной и половой состав населения мира. Качество жизни населения. Ожидаемая продолжительность жизни и её различия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Ведущие страны – экспортёры основных видов промышленной и сельскохозяйственной продукции. Основные международные магистрали и транспортные узлы.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России, её динамика. Специализация и особенности промышленного производства в России. АПК России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Атмосфера и климат Земли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Воспроизводство населения. Демографическая политика. Сущность и географические закономерности глобального процесса урбанизации.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Геологическая хронология. Этапы геологической истории земной коры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Карта как источник географической информации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Ресурсообеспеченность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России, её динамика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географического положения, природы, населения и хозяйства крупных стран мира. Основные типы стран.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районы России. Современные тенденции изменения отраслевой и территориальной структуры хозяйства России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Городское и сельское расселение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Городское и сельское расселение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в современном мире. Географическая среда как сфера взаимодействия общества и природы. Население мира.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в современном мире. Географическая среда как сфера взаимодействия общества и природы. Население мира.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в современном мире. Географическая среда как сфера взаимодействия общества и природы. Население мира.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Качество жизни населения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Сельское хозяйство мира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Географическая среда как сфера взаимодействия общества и природы. Население мира. Мировое хозяйство.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Земля как планета. Географическая оболочка Земли. Воспроизводство населения мира и его географические особенности. Половозрастной состав населения.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Карта как источник географической информации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0CEE" w:rsidRPr="00590CEE" w:rsidTr="00590CEE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590CEE">
            <w:pPr>
              <w:pStyle w:val="a3"/>
              <w:numPr>
                <w:ilvl w:val="0"/>
                <w:numId w:val="6"/>
              </w:numPr>
              <w:spacing w:line="240" w:lineRule="exact"/>
              <w:contextualSpacing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1336C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Географическая среда как сфера взаимодействия общества и природы. Мировое хозяйство. Регионы и страны мира.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CEE" w:rsidRPr="00590CEE" w:rsidRDefault="00590CEE" w:rsidP="0065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E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90CEE" w:rsidRPr="00590CEE" w:rsidRDefault="00590CEE" w:rsidP="00590C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rFonts w:ascii="Times New Roman" w:eastAsia="Times New Roman" w:hAnsi="Times New Roman" w:cs="Times New Roman"/>
          <w:b/>
          <w:bCs/>
          <w:i/>
        </w:rPr>
        <w:t>5. Индекс низких результатов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90CEE">
        <w:rPr>
          <w:rFonts w:ascii="Times New Roman" w:eastAsia="Times New Roman" w:hAnsi="Times New Roman" w:cs="Times New Roman"/>
          <w:bCs/>
        </w:rPr>
        <w:t xml:space="preserve">        Статистические данные, полученные в результате ЕГЭ по географии, показывают процентное распределение обучающегося в зависимости от его полученных результатов: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2260"/>
        <w:gridCol w:w="2260"/>
        <w:gridCol w:w="2263"/>
      </w:tblGrid>
      <w:tr w:rsidR="00590CEE" w:rsidRPr="00590CEE" w:rsidTr="006529B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  <w:lang w:val="en-US"/>
              </w:rPr>
              <w:t>&lt;</w:t>
            </w:r>
            <w:r w:rsidRPr="00590CEE">
              <w:rPr>
                <w:rFonts w:ascii="Times New Roman" w:eastAsia="Times New Roman" w:hAnsi="Times New Roman" w:cs="Times New Roman"/>
                <w:bCs/>
              </w:rPr>
              <w:t xml:space="preserve">  П*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590CEE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590CEE">
              <w:rPr>
                <w:rFonts w:ascii="Times New Roman" w:eastAsia="Times New Roman" w:hAnsi="Times New Roman" w:cs="Times New Roman"/>
                <w:bCs/>
              </w:rPr>
              <w:t>* – 60б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61б – 80б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EE" w:rsidRPr="00590CEE" w:rsidRDefault="00590CEE" w:rsidP="006529B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0CEE">
              <w:rPr>
                <w:rFonts w:ascii="Times New Roman" w:eastAsia="Times New Roman" w:hAnsi="Times New Roman" w:cs="Times New Roman"/>
                <w:bCs/>
              </w:rPr>
              <w:t>81б - 100</w:t>
            </w:r>
          </w:p>
        </w:tc>
      </w:tr>
      <w:tr w:rsidR="00590CEE" w:rsidRPr="00590CEE" w:rsidTr="006529B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color w:val="000000"/>
              </w:rPr>
              <w:t>0/</w:t>
            </w:r>
            <w:r w:rsidRPr="00590C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590CEE">
              <w:rPr>
                <w:rFonts w:ascii="Times New Roman" w:eastAsia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color w:val="000000"/>
              </w:rPr>
              <w:t>1/50 %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color w:val="000000"/>
              </w:rPr>
              <w:t>1/50 %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E" w:rsidRPr="00590CEE" w:rsidRDefault="00590CEE" w:rsidP="00652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0CEE">
              <w:rPr>
                <w:rFonts w:ascii="Times New Roman" w:eastAsia="Times New Roman" w:hAnsi="Times New Roman" w:cs="Times New Roman"/>
                <w:color w:val="000000"/>
              </w:rPr>
              <w:t>0/0%</w:t>
            </w:r>
          </w:p>
        </w:tc>
      </w:tr>
    </w:tbl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90CEE">
        <w:rPr>
          <w:rFonts w:ascii="Times New Roman" w:eastAsia="Times New Roman" w:hAnsi="Times New Roman" w:cs="Times New Roman"/>
          <w:bCs/>
        </w:rPr>
        <w:t xml:space="preserve">      Данные из таблицы свидетельствуют о том, что </w:t>
      </w:r>
      <w:r w:rsidR="001336C1">
        <w:rPr>
          <w:rFonts w:ascii="Times New Roman" w:eastAsia="Times New Roman" w:hAnsi="Times New Roman" w:cs="Times New Roman"/>
          <w:bCs/>
        </w:rPr>
        <w:t>обучающиеся</w:t>
      </w:r>
      <w:r w:rsidRPr="00590CEE">
        <w:rPr>
          <w:rFonts w:ascii="Times New Roman" w:eastAsia="Times New Roman" w:hAnsi="Times New Roman" w:cs="Times New Roman"/>
          <w:bCs/>
        </w:rPr>
        <w:t xml:space="preserve">  успешно справилась с ЕГЭ, показав </w:t>
      </w:r>
      <w:r w:rsidR="001336C1">
        <w:rPr>
          <w:rFonts w:ascii="Times New Roman" w:eastAsia="Times New Roman" w:hAnsi="Times New Roman" w:cs="Times New Roman"/>
          <w:bCs/>
        </w:rPr>
        <w:t>базовый</w:t>
      </w:r>
      <w:r w:rsidRPr="00590CEE">
        <w:rPr>
          <w:rFonts w:ascii="Times New Roman" w:eastAsia="Times New Roman" w:hAnsi="Times New Roman" w:cs="Times New Roman"/>
          <w:bCs/>
        </w:rPr>
        <w:t xml:space="preserve"> уровень выполнения работы.</w:t>
      </w:r>
    </w:p>
    <w:p w:rsidR="00590CEE" w:rsidRPr="00590CEE" w:rsidRDefault="00590CEE" w:rsidP="0059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90CEE">
        <w:rPr>
          <w:rFonts w:ascii="Times New Roman" w:eastAsia="Times New Roman" w:hAnsi="Times New Roman" w:cs="Times New Roman"/>
          <w:b/>
          <w:bCs/>
          <w:i/>
        </w:rPr>
        <w:t>6. Типичные учебные затруднения учащихся по географии</w:t>
      </w:r>
    </w:p>
    <w:p w:rsidR="00590CEE" w:rsidRPr="00590CEE" w:rsidRDefault="00590CEE" w:rsidP="00590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CEE">
        <w:rPr>
          <w:rFonts w:ascii="Times New Roman" w:eastAsia="Times New Roman" w:hAnsi="Times New Roman" w:cs="Times New Roman"/>
          <w:bCs/>
        </w:rPr>
        <w:t xml:space="preserve">        </w:t>
      </w:r>
      <w:r w:rsidRPr="00590CEE">
        <w:rPr>
          <w:rFonts w:ascii="Times New Roman" w:hAnsi="Times New Roman" w:cs="Times New Roman"/>
        </w:rPr>
        <w:t xml:space="preserve">Анализ степени решаемости заданий позволяет сделать вывод о проверяемых элементах, вызвавших наибольшие и наименьшие затруднения у участников. К числу самых сложных и недостаточно усвоенных линий заданий относятся задания, направленные на проверку следующих элементов содержания, освоенных умений, навыков, видов деятельности, определяемые по результатам решаемости: </w:t>
      </w:r>
    </w:p>
    <w:p w:rsidR="00590CEE" w:rsidRPr="00590CEE" w:rsidRDefault="00590CEE" w:rsidP="00590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>1) Линия заданий на проверку знания ведущих стран</w:t>
      </w:r>
      <w:r w:rsidR="001336C1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>–</w:t>
      </w:r>
      <w:r w:rsidR="001336C1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 xml:space="preserve">экспортёров основных видов промышленной и сельскохозяйственной продукции. Основные международные магистрали и транспортные узлы. География отраслей промышленности, сельского хозяйства и транспорта России. </w:t>
      </w:r>
    </w:p>
    <w:p w:rsidR="00590CEE" w:rsidRPr="00590CEE" w:rsidRDefault="00590CEE" w:rsidP="00590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2) Задания, направленные на элементы содержания – Географическая оболочка Земли. Воспроизводство населения мира и его географические особенности. Половозрастной состав населения. Демографическая политика. Уровень и качество жизни населения. Факторы </w:t>
      </w:r>
      <w:r w:rsidRPr="00590CEE">
        <w:rPr>
          <w:rFonts w:ascii="Times New Roman" w:hAnsi="Times New Roman" w:cs="Times New Roman"/>
        </w:rPr>
        <w:lastRenderedPageBreak/>
        <w:t xml:space="preserve">размещения производства. Особенности воздействия на окружающую среду различных сфер и отраслей хозяйства. Пути решения экологических проблем. Обоснование точки зрения. </w:t>
      </w:r>
    </w:p>
    <w:p w:rsidR="00590CEE" w:rsidRPr="00590CEE" w:rsidRDefault="00590CEE" w:rsidP="00590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>3) Линия заданий по элементу Земля как планета, современный облик Земли. Форма, размеры, движение Земли. Умение использовать географические знания для решения задач, связанных с географическими следствиями размеров и движения Земли. Географическая оболочка Земли.</w:t>
      </w:r>
    </w:p>
    <w:p w:rsidR="00A5293D" w:rsidRDefault="001336C1" w:rsidP="007C66B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B7E1B">
        <w:rPr>
          <w:noProof/>
          <w:sz w:val="28"/>
          <w:szCs w:val="28"/>
        </w:rPr>
        <w:drawing>
          <wp:inline distT="0" distB="0" distL="0" distR="0" wp14:anchorId="573C995D" wp14:editId="4AD4678A">
            <wp:extent cx="5670550" cy="2120900"/>
            <wp:effectExtent l="0" t="0" r="25400" b="1270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>
        <w:rPr>
          <w:rFonts w:ascii="Calibri" w:eastAsia="Times New Roman" w:hAnsi="Calibri" w:cs="Times New Roman"/>
        </w:rPr>
        <w:t xml:space="preserve">        </w:t>
      </w:r>
      <w:r w:rsidRPr="006B3500">
        <w:rPr>
          <w:rFonts w:ascii="Times New Roman" w:hAnsi="Times New Roman" w:cs="Times New Roman"/>
          <w:bCs/>
        </w:rPr>
        <w:t xml:space="preserve">Из данных диаграммы видим, динамика по освоению  ФГОС СОО по </w:t>
      </w:r>
      <w:r>
        <w:rPr>
          <w:rFonts w:ascii="Times New Roman" w:hAnsi="Times New Roman" w:cs="Times New Roman"/>
          <w:bCs/>
        </w:rPr>
        <w:t xml:space="preserve">географии </w:t>
      </w:r>
      <w:r w:rsidRPr="006B3500">
        <w:rPr>
          <w:rFonts w:ascii="Times New Roman" w:hAnsi="Times New Roman" w:cs="Times New Roman"/>
          <w:bCs/>
        </w:rPr>
        <w:t>на</w:t>
      </w:r>
      <w:r>
        <w:rPr>
          <w:rFonts w:ascii="Times New Roman" w:hAnsi="Times New Roman" w:cs="Times New Roman"/>
          <w:bCs/>
        </w:rPr>
        <w:t xml:space="preserve"> базовом </w:t>
      </w:r>
      <w:r w:rsidRPr="006B350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уровне, как и в 2023 году.</w:t>
      </w:r>
    </w:p>
    <w:p w:rsidR="007C66BF" w:rsidRPr="007C66BF" w:rsidRDefault="007C66BF" w:rsidP="007C66BF">
      <w:pPr>
        <w:pStyle w:val="a8"/>
        <w:jc w:val="both"/>
        <w:rPr>
          <w:rFonts w:ascii="Times New Roman" w:eastAsiaTheme="minorHAnsi" w:hAnsi="Times New Roman" w:cs="Times New Roman"/>
          <w:lang w:val="ru-RU"/>
        </w:rPr>
      </w:pPr>
      <w:r w:rsidRPr="007C66BF">
        <w:rPr>
          <w:rFonts w:ascii="Times New Roman" w:eastAsiaTheme="minorHAnsi" w:hAnsi="Times New Roman" w:cs="Times New Roman"/>
          <w:b/>
          <w:lang w:val="ru-RU"/>
        </w:rPr>
        <w:t>Вывод:</w:t>
      </w:r>
      <w:r>
        <w:rPr>
          <w:rFonts w:ascii="Times New Roman" w:eastAsiaTheme="minorHAnsi" w:hAnsi="Times New Roman" w:cs="Times New Roman"/>
          <w:lang w:val="ru-RU"/>
        </w:rPr>
        <w:t xml:space="preserve">  </w:t>
      </w:r>
      <w:r w:rsidRPr="00202766">
        <w:rPr>
          <w:rFonts w:ascii="Times New Roman" w:eastAsiaTheme="minorHAnsi" w:hAnsi="Times New Roman" w:cs="Times New Roman"/>
          <w:lang w:val="ru-RU"/>
        </w:rPr>
        <w:t xml:space="preserve">ФГОС среднего общего образования  на базовом уровне освоили   13 </w:t>
      </w:r>
      <w:proofErr w:type="gramStart"/>
      <w:r w:rsidRPr="00202766">
        <w:rPr>
          <w:rFonts w:ascii="Times New Roman" w:eastAsiaTheme="minorHAnsi" w:hAnsi="Times New Roman" w:cs="Times New Roman"/>
          <w:lang w:val="ru-RU"/>
        </w:rPr>
        <w:t>обучающихся</w:t>
      </w:r>
      <w:proofErr w:type="gramEnd"/>
      <w:r w:rsidRPr="00202766">
        <w:rPr>
          <w:rFonts w:ascii="Times New Roman" w:eastAsiaTheme="minorHAnsi" w:hAnsi="Times New Roman" w:cs="Times New Roman"/>
          <w:lang w:val="ru-RU"/>
        </w:rPr>
        <w:t>, что составляет 62% от общего количество обучающихся 11 класса,  на высоком уровне – 8 обучающихся, что сос</w:t>
      </w:r>
      <w:r>
        <w:rPr>
          <w:rFonts w:ascii="Times New Roman" w:eastAsiaTheme="minorHAnsi" w:hAnsi="Times New Roman" w:cs="Times New Roman"/>
          <w:lang w:val="ru-RU"/>
        </w:rPr>
        <w:t>тавляет 38%. В сравнении с 2022-</w:t>
      </w:r>
      <w:r w:rsidRPr="00202766">
        <w:rPr>
          <w:rFonts w:ascii="Times New Roman" w:eastAsiaTheme="minorHAnsi" w:hAnsi="Times New Roman" w:cs="Times New Roman"/>
          <w:lang w:val="ru-RU"/>
        </w:rPr>
        <w:t xml:space="preserve">2023 учебным годом, прослеживается положительная динамика доли обучающихся, освоивших ФГОС на высоком уровне – в 2 раза (в 2023 году – 19%). Динамика уровня </w:t>
      </w:r>
      <w:r>
        <w:rPr>
          <w:rFonts w:ascii="Times New Roman" w:eastAsiaTheme="minorHAnsi" w:hAnsi="Times New Roman" w:cs="Times New Roman"/>
          <w:lang w:val="ru-RU"/>
        </w:rPr>
        <w:t>предметных результатов в 2023-</w:t>
      </w:r>
      <w:r w:rsidRPr="00202766">
        <w:rPr>
          <w:rFonts w:ascii="Times New Roman" w:eastAsiaTheme="minorHAnsi" w:hAnsi="Times New Roman" w:cs="Times New Roman"/>
          <w:lang w:val="ru-RU"/>
        </w:rPr>
        <w:t>2024 учебном году  положительная,  в сравнении с предыдущим 2022 - 2023 учебным годом. На высоком уров</w:t>
      </w:r>
      <w:r>
        <w:rPr>
          <w:rFonts w:ascii="Times New Roman" w:eastAsiaTheme="minorHAnsi" w:hAnsi="Times New Roman" w:cs="Times New Roman"/>
          <w:lang w:val="ru-RU"/>
        </w:rPr>
        <w:t>не предметные результаты в 2023-</w:t>
      </w:r>
      <w:r w:rsidRPr="00202766">
        <w:rPr>
          <w:rFonts w:ascii="Times New Roman" w:eastAsiaTheme="minorHAnsi" w:hAnsi="Times New Roman" w:cs="Times New Roman"/>
          <w:lang w:val="ru-RU"/>
        </w:rPr>
        <w:t xml:space="preserve">2024 учебном году выше по русскому языку на 25%, по математике на 17%, по физике на 8%, по информатике на 5%. </w:t>
      </w:r>
    </w:p>
    <w:p w:rsidR="004D2064" w:rsidRPr="00243811" w:rsidRDefault="00B441B2" w:rsidP="000569B2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243811">
        <w:rPr>
          <w:rFonts w:ascii="Times New Roman" w:hAnsi="Times New Roman" w:cs="Times New Roman"/>
          <w:b/>
          <w:bCs/>
        </w:rPr>
        <w:t>Основной государственный экзамен</w:t>
      </w:r>
    </w:p>
    <w:p w:rsidR="004D2064" w:rsidRPr="00243811" w:rsidRDefault="004D2064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        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В 2024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году государственная  итоговая аттестация выпускников, освоивших основные образовательные программы основного общего образования, проходила в форме основного государственного экзамена и государственного выпускного экзамена. </w:t>
      </w:r>
      <w:proofErr w:type="gramStart"/>
      <w:r w:rsidRPr="00243811">
        <w:rPr>
          <w:rFonts w:ascii="Times New Roman" w:eastAsia="Times New Roman" w:hAnsi="Times New Roman" w:cs="Times New Roman"/>
          <w:bCs/>
          <w:color w:val="000000"/>
        </w:rPr>
        <w:t>К  государственной итоговой аттестации решением педагогического совет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 xml:space="preserve">а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от 20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ма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я 2024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 xml:space="preserve"> года  №7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 xml:space="preserve"> были допущены 156</w:t>
      </w:r>
      <w:r w:rsidR="00E822DA" w:rsidRPr="00243811">
        <w:rPr>
          <w:rFonts w:ascii="Times New Roman" w:eastAsia="Times New Roman" w:hAnsi="Times New Roman" w:cs="Times New Roman"/>
          <w:bCs/>
          <w:color w:val="000000"/>
        </w:rPr>
        <w:t xml:space="preserve"> выпускников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>9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-х  классов, что составляет 99,4</w:t>
      </w:r>
      <w:r w:rsidRPr="00243811">
        <w:rPr>
          <w:rFonts w:ascii="Times New Roman" w:eastAsia="Times New Roman" w:hAnsi="Times New Roman" w:cs="Times New Roman"/>
          <w:bCs/>
          <w:color w:val="000000"/>
        </w:rPr>
        <w:t>%.</w:t>
      </w:r>
      <w:r w:rsidR="00E822DA" w:rsidRPr="00243811">
        <w:rPr>
          <w:rFonts w:ascii="Times New Roman" w:eastAsia="Times New Roman" w:hAnsi="Times New Roman" w:cs="Times New Roman"/>
          <w:bCs/>
          <w:color w:val="000000"/>
        </w:rPr>
        <w:t xml:space="preserve"> Од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ин</w:t>
      </w:r>
      <w:r w:rsidR="00E822DA" w:rsidRPr="00243811">
        <w:rPr>
          <w:rFonts w:ascii="Times New Roman" w:eastAsia="Times New Roman" w:hAnsi="Times New Roman" w:cs="Times New Roman"/>
          <w:bCs/>
          <w:color w:val="000000"/>
        </w:rPr>
        <w:t xml:space="preserve"> выпускни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к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 xml:space="preserve"> не был допущен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 xml:space="preserve"> до ГИА 2024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 xml:space="preserve">, так как  </w:t>
      </w:r>
      <w:r w:rsidR="00E822DA" w:rsidRPr="00243811">
        <w:rPr>
          <w:rFonts w:ascii="Times New Roman" w:eastAsia="Times New Roman" w:hAnsi="Times New Roman" w:cs="Times New Roman"/>
          <w:bCs/>
          <w:color w:val="000000"/>
        </w:rPr>
        <w:t xml:space="preserve">имеет академическую задолженность (имеет годовые отметки по учебным предметам: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 xml:space="preserve">алгебра, геометрия, ОБЖ, английский язык, русский язык </w:t>
      </w:r>
      <w:r w:rsidR="00E822DA" w:rsidRPr="00243811">
        <w:rPr>
          <w:rFonts w:ascii="Times New Roman" w:eastAsia="Times New Roman" w:hAnsi="Times New Roman" w:cs="Times New Roman"/>
          <w:bCs/>
          <w:color w:val="000000"/>
        </w:rPr>
        <w:t>за 9 класс  ниже удовлетворительных)</w:t>
      </w:r>
      <w:r w:rsidR="00D25DF9" w:rsidRPr="00243811">
        <w:rPr>
          <w:rFonts w:ascii="Times New Roman" w:eastAsia="Times New Roman" w:hAnsi="Times New Roman" w:cs="Times New Roman"/>
          <w:bCs/>
          <w:color w:val="000000"/>
        </w:rPr>
        <w:t>.</w:t>
      </w:r>
      <w:r w:rsidR="00653CB2"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End"/>
    </w:p>
    <w:p w:rsidR="00D60B6A" w:rsidRPr="00243811" w:rsidRDefault="00D60B6A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       </w:t>
      </w:r>
      <w:proofErr w:type="gramStart"/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ФГОС основного общего образования  на базовом </w:t>
      </w:r>
      <w:r w:rsidRPr="00D83625">
        <w:rPr>
          <w:rFonts w:ascii="Times New Roman" w:eastAsia="Times New Roman" w:hAnsi="Times New Roman" w:cs="Times New Roman"/>
          <w:bCs/>
          <w:color w:val="000000"/>
        </w:rPr>
        <w:t>уровне освоил</w:t>
      </w:r>
      <w:r w:rsidR="001741F7" w:rsidRPr="00D83625">
        <w:rPr>
          <w:rFonts w:ascii="Times New Roman" w:eastAsia="Times New Roman" w:hAnsi="Times New Roman" w:cs="Times New Roman"/>
          <w:bCs/>
          <w:color w:val="000000"/>
        </w:rPr>
        <w:t>и</w:t>
      </w:r>
      <w:r w:rsidRPr="00D8362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53CB2" w:rsidRPr="00D8362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614FC" w:rsidRPr="00D83625">
        <w:rPr>
          <w:rFonts w:ascii="Times New Roman" w:eastAsia="Times New Roman" w:hAnsi="Times New Roman" w:cs="Times New Roman"/>
          <w:bCs/>
          <w:color w:val="000000"/>
        </w:rPr>
        <w:t>1</w:t>
      </w:r>
      <w:r w:rsidR="00A5293D" w:rsidRPr="00D83625">
        <w:rPr>
          <w:rFonts w:ascii="Times New Roman" w:eastAsia="Times New Roman" w:hAnsi="Times New Roman" w:cs="Times New Roman"/>
          <w:bCs/>
          <w:color w:val="000000"/>
        </w:rPr>
        <w:t>56</w:t>
      </w:r>
      <w:r w:rsidRPr="00D83625">
        <w:rPr>
          <w:rFonts w:ascii="Times New Roman" w:eastAsia="Times New Roman" w:hAnsi="Times New Roman" w:cs="Times New Roman"/>
          <w:bCs/>
          <w:color w:val="000000"/>
        </w:rPr>
        <w:t xml:space="preserve"> обучающи</w:t>
      </w:r>
      <w:r w:rsidR="00653CB2" w:rsidRPr="00D83625">
        <w:rPr>
          <w:rFonts w:ascii="Times New Roman" w:eastAsia="Times New Roman" w:hAnsi="Times New Roman" w:cs="Times New Roman"/>
          <w:bCs/>
          <w:color w:val="000000"/>
        </w:rPr>
        <w:t>х</w:t>
      </w:r>
      <w:r w:rsidRPr="00D83625">
        <w:rPr>
          <w:rFonts w:ascii="Times New Roman" w:eastAsia="Times New Roman" w:hAnsi="Times New Roman" w:cs="Times New Roman"/>
          <w:bCs/>
          <w:color w:val="000000"/>
        </w:rPr>
        <w:t>ся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, что составляет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99,4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% от </w:t>
      </w:r>
      <w:r w:rsidR="001741F7" w:rsidRPr="00243811">
        <w:rPr>
          <w:rFonts w:ascii="Times New Roman" w:eastAsia="Times New Roman" w:hAnsi="Times New Roman" w:cs="Times New Roman"/>
          <w:bCs/>
          <w:color w:val="000000"/>
        </w:rPr>
        <w:t>общего количество обучающихся 9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 xml:space="preserve"> классов, допущенных до ГИА 2024</w:t>
      </w:r>
      <w:r w:rsidR="001741F7" w:rsidRPr="00243811">
        <w:rPr>
          <w:rFonts w:ascii="Times New Roman" w:eastAsia="Times New Roman" w:hAnsi="Times New Roman" w:cs="Times New Roman"/>
          <w:bCs/>
          <w:color w:val="000000"/>
        </w:rPr>
        <w:t xml:space="preserve"> года</w:t>
      </w:r>
      <w:r w:rsidRPr="00243811">
        <w:rPr>
          <w:rFonts w:ascii="Times New Roman" w:eastAsia="Times New Roman" w:hAnsi="Times New Roman" w:cs="Times New Roman"/>
          <w:bCs/>
          <w:color w:val="000000"/>
        </w:rPr>
        <w:t>,  на высоком уровне –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 xml:space="preserve"> 2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обучающихся, что составляет 1,3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%. 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В сравнении с 2022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741F7" w:rsidRPr="00243811">
        <w:rPr>
          <w:rFonts w:ascii="Times New Roman" w:eastAsia="Times New Roman" w:hAnsi="Times New Roman" w:cs="Times New Roman"/>
          <w:bCs/>
          <w:color w:val="000000"/>
        </w:rPr>
        <w:t>-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2</w:t>
      </w:r>
      <w:r w:rsidR="00A5293D" w:rsidRPr="00243811">
        <w:rPr>
          <w:rFonts w:ascii="Times New Roman" w:eastAsia="Times New Roman" w:hAnsi="Times New Roman" w:cs="Times New Roman"/>
          <w:bCs/>
          <w:color w:val="000000"/>
        </w:rPr>
        <w:t>023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учебным год</w:t>
      </w:r>
      <w:r w:rsidR="001741F7" w:rsidRPr="00243811">
        <w:rPr>
          <w:rFonts w:ascii="Times New Roman" w:eastAsia="Times New Roman" w:hAnsi="Times New Roman" w:cs="Times New Roman"/>
          <w:bCs/>
          <w:color w:val="000000"/>
        </w:rPr>
        <w:t xml:space="preserve">ом, динамика </w:t>
      </w:r>
      <w:r w:rsidR="00B6194F" w:rsidRPr="00243811">
        <w:rPr>
          <w:rFonts w:ascii="Times New Roman" w:eastAsia="Times New Roman" w:hAnsi="Times New Roman" w:cs="Times New Roman"/>
          <w:bCs/>
          <w:color w:val="000000"/>
        </w:rPr>
        <w:t xml:space="preserve">уровня предметных результатов ФГОС: предметные результаты сохраняются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на высоком уровне по биологии (1</w:t>
      </w:r>
      <w:r w:rsidR="00B6194F" w:rsidRPr="00243811">
        <w:rPr>
          <w:rFonts w:ascii="Times New Roman" w:eastAsia="Times New Roman" w:hAnsi="Times New Roman" w:cs="Times New Roman"/>
          <w:bCs/>
          <w:color w:val="000000"/>
        </w:rPr>
        <w:t xml:space="preserve">5%), по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истории (25</w:t>
      </w:r>
      <w:r w:rsidR="00B6194F" w:rsidRPr="00243811">
        <w:rPr>
          <w:rFonts w:ascii="Times New Roman" w:eastAsia="Times New Roman" w:hAnsi="Times New Roman" w:cs="Times New Roman"/>
          <w:bCs/>
          <w:color w:val="000000"/>
        </w:rPr>
        <w:t>%);</w:t>
      </w:r>
      <w:proofErr w:type="gramEnd"/>
      <w:r w:rsidR="00B6194F" w:rsidRPr="00243811">
        <w:rPr>
          <w:rFonts w:ascii="Times New Roman" w:eastAsia="Times New Roman" w:hAnsi="Times New Roman" w:cs="Times New Roman"/>
          <w:bCs/>
          <w:color w:val="000000"/>
        </w:rPr>
        <w:t xml:space="preserve"> динамика результатов стабильна, значитель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ных ухудшений в сравнении с 2023 годом нет по физике, обществознанию</w:t>
      </w:r>
      <w:r w:rsidR="00D83625">
        <w:rPr>
          <w:rFonts w:ascii="Times New Roman" w:eastAsia="Times New Roman" w:hAnsi="Times New Roman" w:cs="Times New Roman"/>
          <w:bCs/>
          <w:color w:val="000000"/>
        </w:rPr>
        <w:t>, химии</w:t>
      </w:r>
      <w:r w:rsidR="00B6194F" w:rsidRPr="00243811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DB1684" w:rsidRPr="00243811" w:rsidRDefault="004C7F04" w:rsidP="000569B2">
      <w:pPr>
        <w:pStyle w:val="a7"/>
        <w:spacing w:before="0"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43811">
        <w:rPr>
          <w:rFonts w:ascii="Times New Roman" w:hAnsi="Times New Roman" w:cs="Times New Roman"/>
          <w:bCs/>
          <w:sz w:val="22"/>
          <w:szCs w:val="22"/>
        </w:rPr>
        <w:t xml:space="preserve">        ГИА в 2024</w:t>
      </w:r>
      <w:r w:rsidR="00DB1684" w:rsidRPr="00243811">
        <w:rPr>
          <w:rFonts w:ascii="Times New Roman" w:hAnsi="Times New Roman" w:cs="Times New Roman"/>
          <w:bCs/>
          <w:sz w:val="22"/>
          <w:szCs w:val="22"/>
        </w:rPr>
        <w:t xml:space="preserve"> году в форме  основного государственного экзам</w:t>
      </w:r>
      <w:r w:rsidR="009226F8" w:rsidRPr="00243811">
        <w:rPr>
          <w:rFonts w:ascii="Times New Roman" w:hAnsi="Times New Roman" w:cs="Times New Roman"/>
          <w:bCs/>
          <w:sz w:val="22"/>
          <w:szCs w:val="22"/>
        </w:rPr>
        <w:t xml:space="preserve">ена  (ОГЭ) сдавали экзамен </w:t>
      </w:r>
      <w:r w:rsidRPr="00243811">
        <w:rPr>
          <w:rFonts w:ascii="Times New Roman" w:hAnsi="Times New Roman" w:cs="Times New Roman"/>
          <w:bCs/>
          <w:sz w:val="22"/>
          <w:szCs w:val="22"/>
        </w:rPr>
        <w:t>– 144 выпускников, что составляет 92,3</w:t>
      </w:r>
      <w:r w:rsidR="00DB1684" w:rsidRPr="00243811">
        <w:rPr>
          <w:rFonts w:ascii="Times New Roman" w:hAnsi="Times New Roman" w:cs="Times New Roman"/>
          <w:bCs/>
          <w:sz w:val="22"/>
          <w:szCs w:val="22"/>
        </w:rPr>
        <w:t>% от общего количества выпускников, а в форме государственно</w:t>
      </w:r>
      <w:r w:rsidRPr="00243811">
        <w:rPr>
          <w:rFonts w:ascii="Times New Roman" w:hAnsi="Times New Roman" w:cs="Times New Roman"/>
          <w:bCs/>
          <w:sz w:val="22"/>
          <w:szCs w:val="22"/>
        </w:rPr>
        <w:t>го выпускного экзамена (ГВЭ) – 12</w:t>
      </w:r>
      <w:r w:rsidR="00DB1684" w:rsidRPr="00243811">
        <w:rPr>
          <w:rFonts w:ascii="Times New Roman" w:hAnsi="Times New Roman" w:cs="Times New Roman"/>
          <w:bCs/>
          <w:sz w:val="22"/>
          <w:szCs w:val="22"/>
        </w:rPr>
        <w:t xml:space="preserve"> выпускников, что составляет 7</w:t>
      </w:r>
      <w:r w:rsidRPr="00243811">
        <w:rPr>
          <w:rFonts w:ascii="Times New Roman" w:hAnsi="Times New Roman" w:cs="Times New Roman"/>
          <w:bCs/>
          <w:sz w:val="22"/>
          <w:szCs w:val="22"/>
        </w:rPr>
        <w:t>,7</w:t>
      </w:r>
      <w:r w:rsidR="00DB1684" w:rsidRPr="00243811">
        <w:rPr>
          <w:rFonts w:ascii="Times New Roman" w:hAnsi="Times New Roman" w:cs="Times New Roman"/>
          <w:bCs/>
          <w:sz w:val="22"/>
          <w:szCs w:val="22"/>
        </w:rPr>
        <w:t>%.</w:t>
      </w:r>
    </w:p>
    <w:p w:rsidR="00DB1684" w:rsidRPr="00243811" w:rsidRDefault="004C7F04" w:rsidP="000569B2">
      <w:pPr>
        <w:pStyle w:val="a8"/>
        <w:jc w:val="both"/>
        <w:rPr>
          <w:rFonts w:ascii="Times New Roman" w:hAnsi="Times New Roman" w:cs="Times New Roman"/>
          <w:bCs/>
          <w:lang w:val="ru-RU"/>
        </w:rPr>
      </w:pPr>
      <w:r w:rsidRPr="00243811">
        <w:rPr>
          <w:rFonts w:ascii="Times New Roman" w:hAnsi="Times New Roman" w:cs="Times New Roman"/>
          <w:bCs/>
          <w:lang w:val="ru-RU"/>
        </w:rPr>
        <w:t xml:space="preserve">         </w:t>
      </w:r>
      <w:proofErr w:type="gramStart"/>
      <w:r w:rsidR="00DB1684" w:rsidRPr="00243811">
        <w:rPr>
          <w:rFonts w:ascii="Times New Roman" w:hAnsi="Times New Roman" w:cs="Times New Roman"/>
          <w:bCs/>
          <w:lang w:val="ru-RU"/>
        </w:rPr>
        <w:t xml:space="preserve">Выбор учебных предметов по выбору на  ОГЭ распределился следующим образом:  обществознание – </w:t>
      </w:r>
      <w:r w:rsidRPr="00243811">
        <w:rPr>
          <w:rFonts w:ascii="Times New Roman" w:hAnsi="Times New Roman" w:cs="Times New Roman"/>
          <w:bCs/>
          <w:lang w:val="ru-RU"/>
        </w:rPr>
        <w:t>45 выпускников, что составляет 31</w:t>
      </w:r>
      <w:r w:rsidR="00DB1684" w:rsidRPr="00243811">
        <w:rPr>
          <w:rFonts w:ascii="Times New Roman" w:hAnsi="Times New Roman" w:cs="Times New Roman"/>
          <w:bCs/>
          <w:lang w:val="ru-RU"/>
        </w:rPr>
        <w:t>,</w:t>
      </w:r>
      <w:r w:rsidR="009226F8" w:rsidRPr="00243811">
        <w:rPr>
          <w:rFonts w:ascii="Times New Roman" w:hAnsi="Times New Roman" w:cs="Times New Roman"/>
          <w:bCs/>
          <w:lang w:val="ru-RU"/>
        </w:rPr>
        <w:t>3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%, по английскому языку – </w:t>
      </w:r>
      <w:r w:rsidRPr="00243811">
        <w:rPr>
          <w:rFonts w:ascii="Times New Roman" w:hAnsi="Times New Roman" w:cs="Times New Roman"/>
          <w:bCs/>
          <w:lang w:val="ru-RU"/>
        </w:rPr>
        <w:t>9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 выпускник</w:t>
      </w:r>
      <w:r w:rsidRPr="00243811">
        <w:rPr>
          <w:rFonts w:ascii="Times New Roman" w:hAnsi="Times New Roman" w:cs="Times New Roman"/>
          <w:bCs/>
          <w:lang w:val="ru-RU"/>
        </w:rPr>
        <w:t>ов, что составляет 6,3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%, по физике – </w:t>
      </w:r>
      <w:r w:rsidRPr="00243811">
        <w:rPr>
          <w:rFonts w:ascii="Times New Roman" w:hAnsi="Times New Roman" w:cs="Times New Roman"/>
          <w:bCs/>
          <w:lang w:val="ru-RU"/>
        </w:rPr>
        <w:t>6 выпускников, что составляет 4</w:t>
      </w:r>
      <w:r w:rsidR="00DB1684" w:rsidRPr="00243811">
        <w:rPr>
          <w:rFonts w:ascii="Times New Roman" w:hAnsi="Times New Roman" w:cs="Times New Roman"/>
          <w:bCs/>
          <w:lang w:val="ru-RU"/>
        </w:rPr>
        <w:t>,</w:t>
      </w:r>
      <w:r w:rsidRPr="00243811">
        <w:rPr>
          <w:rFonts w:ascii="Times New Roman" w:hAnsi="Times New Roman" w:cs="Times New Roman"/>
          <w:bCs/>
          <w:lang w:val="ru-RU"/>
        </w:rPr>
        <w:t>2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%, по химии – </w:t>
      </w:r>
      <w:r w:rsidRPr="00243811">
        <w:rPr>
          <w:rFonts w:ascii="Times New Roman" w:hAnsi="Times New Roman" w:cs="Times New Roman"/>
          <w:bCs/>
          <w:lang w:val="ru-RU"/>
        </w:rPr>
        <w:t>1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 выпускник</w:t>
      </w:r>
      <w:r w:rsidRPr="00243811">
        <w:rPr>
          <w:rFonts w:ascii="Times New Roman" w:hAnsi="Times New Roman" w:cs="Times New Roman"/>
          <w:bCs/>
          <w:lang w:val="ru-RU"/>
        </w:rPr>
        <w:t>, что составляет 0,7</w:t>
      </w:r>
      <w:r w:rsidR="00DB1684" w:rsidRPr="00243811">
        <w:rPr>
          <w:rFonts w:ascii="Times New Roman" w:hAnsi="Times New Roman" w:cs="Times New Roman"/>
          <w:bCs/>
          <w:lang w:val="ru-RU"/>
        </w:rPr>
        <w:t>%,  по инф</w:t>
      </w:r>
      <w:r w:rsidR="009226F8" w:rsidRPr="00243811">
        <w:rPr>
          <w:rFonts w:ascii="Times New Roman" w:hAnsi="Times New Roman" w:cs="Times New Roman"/>
          <w:bCs/>
          <w:lang w:val="ru-RU"/>
        </w:rPr>
        <w:t>орматике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 – </w:t>
      </w:r>
      <w:r w:rsidR="009226F8" w:rsidRPr="00243811">
        <w:rPr>
          <w:rFonts w:ascii="Times New Roman" w:hAnsi="Times New Roman" w:cs="Times New Roman"/>
          <w:bCs/>
          <w:lang w:val="ru-RU"/>
        </w:rPr>
        <w:t>63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 выпускников, что </w:t>
      </w:r>
      <w:r w:rsidRPr="00243811">
        <w:rPr>
          <w:rFonts w:ascii="Times New Roman" w:hAnsi="Times New Roman" w:cs="Times New Roman"/>
          <w:bCs/>
          <w:lang w:val="ru-RU"/>
        </w:rPr>
        <w:t>составляет 63,9</w:t>
      </w:r>
      <w:r w:rsidR="00DB1684" w:rsidRPr="00243811">
        <w:rPr>
          <w:rFonts w:ascii="Times New Roman" w:hAnsi="Times New Roman" w:cs="Times New Roman"/>
          <w:bCs/>
          <w:lang w:val="ru-RU"/>
        </w:rPr>
        <w:t xml:space="preserve">%, по биологии – </w:t>
      </w:r>
      <w:r w:rsidRPr="00243811">
        <w:rPr>
          <w:rFonts w:ascii="Times New Roman" w:hAnsi="Times New Roman" w:cs="Times New Roman"/>
          <w:bCs/>
          <w:lang w:val="ru-RU"/>
        </w:rPr>
        <w:t>23 выпускник, что составляет 16</w:t>
      </w:r>
      <w:r w:rsidR="009226F8" w:rsidRPr="00243811">
        <w:rPr>
          <w:rFonts w:ascii="Times New Roman" w:hAnsi="Times New Roman" w:cs="Times New Roman"/>
          <w:bCs/>
          <w:lang w:val="ru-RU"/>
        </w:rPr>
        <w:t xml:space="preserve">%, </w:t>
      </w:r>
      <w:r w:rsidRPr="00243811">
        <w:rPr>
          <w:rFonts w:ascii="Times New Roman" w:hAnsi="Times New Roman" w:cs="Times New Roman"/>
          <w:bCs/>
          <w:lang w:val="ru-RU"/>
        </w:rPr>
        <w:t>по географии – 96 (67</w:t>
      </w:r>
      <w:r w:rsidR="00DB1684" w:rsidRPr="00243811">
        <w:rPr>
          <w:rFonts w:ascii="Times New Roman" w:hAnsi="Times New Roman" w:cs="Times New Roman"/>
          <w:bCs/>
          <w:lang w:val="ru-RU"/>
        </w:rPr>
        <w:t>%).</w:t>
      </w:r>
      <w:proofErr w:type="gramEnd"/>
    </w:p>
    <w:p w:rsidR="00DB1684" w:rsidRPr="00243811" w:rsidRDefault="00DB1684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      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 xml:space="preserve"> По результатам ГИА,  2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выпускницы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243811">
        <w:rPr>
          <w:rFonts w:ascii="Times New Roman" w:hAnsi="Times New Roman" w:cs="Times New Roman"/>
          <w:bCs/>
        </w:rPr>
        <w:t xml:space="preserve"> –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 xml:space="preserve">  обладатели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 аттестата об основн</w:t>
      </w:r>
      <w:r w:rsidR="009226F8" w:rsidRPr="00243811">
        <w:rPr>
          <w:rFonts w:ascii="Times New Roman" w:eastAsia="Times New Roman" w:hAnsi="Times New Roman" w:cs="Times New Roman"/>
          <w:bCs/>
          <w:color w:val="000000"/>
        </w:rPr>
        <w:t>ом общем образовании с отличием.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 xml:space="preserve"> Они</w:t>
      </w:r>
      <w:r w:rsidR="00184F97"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успешно прошли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государственную итоговую аттестацию, набрав по учебным предметам «Русский язык» и «Математика», а так же по двум предметам по выбору</w:t>
      </w:r>
      <w:r w:rsidR="009226F8" w:rsidRPr="00243811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количество первичных 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баллов, соответствующее отметкам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«5»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 xml:space="preserve"> и «4»</w:t>
      </w:r>
      <w:r w:rsidRPr="00243811">
        <w:rPr>
          <w:rFonts w:ascii="Times New Roman" w:eastAsia="Times New Roman" w:hAnsi="Times New Roman" w:cs="Times New Roman"/>
          <w:bCs/>
          <w:color w:val="000000"/>
        </w:rPr>
        <w:t>, и им</w:t>
      </w:r>
      <w:r w:rsidR="004C7F04" w:rsidRPr="00243811">
        <w:rPr>
          <w:rFonts w:ascii="Times New Roman" w:eastAsia="Times New Roman" w:hAnsi="Times New Roman" w:cs="Times New Roman"/>
          <w:bCs/>
          <w:color w:val="000000"/>
        </w:rPr>
        <w:t>еющие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243811">
        <w:rPr>
          <w:rFonts w:ascii="Times New Roman" w:eastAsia="Times New Roman" w:hAnsi="Times New Roman" w:cs="Times New Roman"/>
          <w:bCs/>
          <w:color w:val="000000"/>
        </w:rPr>
        <w:lastRenderedPageBreak/>
        <w:t>итоговые отметки «5» по всем учебным пре</w:t>
      </w:r>
      <w:r w:rsidR="009226F8" w:rsidRPr="00243811">
        <w:rPr>
          <w:rFonts w:ascii="Times New Roman" w:eastAsia="Times New Roman" w:hAnsi="Times New Roman" w:cs="Times New Roman"/>
          <w:bCs/>
          <w:color w:val="000000"/>
        </w:rPr>
        <w:t>дметам учебного плана, излучавши</w:t>
      </w:r>
      <w:r w:rsidRPr="00243811">
        <w:rPr>
          <w:rFonts w:ascii="Times New Roman" w:eastAsia="Times New Roman" w:hAnsi="Times New Roman" w:cs="Times New Roman"/>
          <w:bCs/>
          <w:color w:val="000000"/>
        </w:rPr>
        <w:t xml:space="preserve">мся на уровне основного общего образования.  </w:t>
      </w:r>
    </w:p>
    <w:p w:rsidR="001741F7" w:rsidRPr="00D83625" w:rsidRDefault="00DB1684" w:rsidP="000569B2">
      <w:pPr>
        <w:pStyle w:val="a8"/>
        <w:jc w:val="both"/>
        <w:rPr>
          <w:rFonts w:ascii="Times New Roman" w:hAnsi="Times New Roman" w:cs="Times New Roman"/>
          <w:bCs/>
          <w:lang w:val="ru-RU"/>
        </w:rPr>
      </w:pPr>
      <w:r w:rsidRPr="00243811">
        <w:rPr>
          <w:rFonts w:ascii="Times New Roman" w:hAnsi="Times New Roman" w:cs="Times New Roman"/>
          <w:bCs/>
          <w:lang w:val="ru-RU"/>
        </w:rPr>
        <w:t xml:space="preserve">         </w:t>
      </w:r>
      <w:proofErr w:type="gramStart"/>
      <w:r w:rsidRPr="00D83625">
        <w:rPr>
          <w:rFonts w:ascii="Times New Roman" w:hAnsi="Times New Roman" w:cs="Times New Roman"/>
          <w:bCs/>
          <w:lang w:val="ru-RU"/>
        </w:rPr>
        <w:t xml:space="preserve">По итогам </w:t>
      </w:r>
      <w:r w:rsidR="00D83625">
        <w:rPr>
          <w:rFonts w:ascii="Times New Roman" w:hAnsi="Times New Roman" w:cs="Times New Roman"/>
          <w:bCs/>
          <w:lang w:val="ru-RU"/>
        </w:rPr>
        <w:t xml:space="preserve">основного периода  </w:t>
      </w:r>
      <w:r w:rsidRPr="00D83625">
        <w:rPr>
          <w:rFonts w:ascii="Times New Roman" w:hAnsi="Times New Roman" w:cs="Times New Roman"/>
          <w:bCs/>
          <w:lang w:val="ru-RU"/>
        </w:rPr>
        <w:t>ГИА – 9 завершили освоение основной образовательной программы о</w:t>
      </w:r>
      <w:r w:rsidR="00D83625">
        <w:rPr>
          <w:rFonts w:ascii="Times New Roman" w:hAnsi="Times New Roman" w:cs="Times New Roman"/>
          <w:bCs/>
          <w:lang w:val="ru-RU"/>
        </w:rPr>
        <w:t xml:space="preserve">сновного общего образования </w:t>
      </w:r>
      <w:r w:rsidR="00D83625" w:rsidRPr="00D83625">
        <w:rPr>
          <w:rFonts w:ascii="Times New Roman" w:hAnsi="Times New Roman" w:cs="Times New Roman"/>
          <w:bCs/>
          <w:lang w:val="ru-RU"/>
        </w:rPr>
        <w:t>134</w:t>
      </w:r>
      <w:r w:rsidR="00B6194F" w:rsidRPr="00D83625">
        <w:rPr>
          <w:rFonts w:ascii="Times New Roman" w:hAnsi="Times New Roman" w:cs="Times New Roman"/>
          <w:bCs/>
          <w:lang w:val="ru-RU"/>
        </w:rPr>
        <w:t xml:space="preserve"> выпускника</w:t>
      </w:r>
      <w:r w:rsidRPr="00D83625">
        <w:rPr>
          <w:rFonts w:ascii="Times New Roman" w:hAnsi="Times New Roman" w:cs="Times New Roman"/>
          <w:bCs/>
          <w:lang w:val="ru-RU"/>
        </w:rPr>
        <w:t xml:space="preserve">, что составляет </w:t>
      </w:r>
      <w:r w:rsidR="00D83625" w:rsidRPr="00D83625">
        <w:rPr>
          <w:rFonts w:ascii="Times New Roman" w:hAnsi="Times New Roman" w:cs="Times New Roman"/>
          <w:bCs/>
          <w:lang w:val="ru-RU"/>
        </w:rPr>
        <w:t>86</w:t>
      </w:r>
      <w:r w:rsidRPr="00D83625">
        <w:rPr>
          <w:rFonts w:ascii="Times New Roman" w:hAnsi="Times New Roman" w:cs="Times New Roman"/>
          <w:bCs/>
          <w:lang w:val="ru-RU"/>
        </w:rPr>
        <w:t>% от количества выпус</w:t>
      </w:r>
      <w:r w:rsidR="004C7F04" w:rsidRPr="00D83625">
        <w:rPr>
          <w:rFonts w:ascii="Times New Roman" w:hAnsi="Times New Roman" w:cs="Times New Roman"/>
          <w:bCs/>
          <w:lang w:val="ru-RU"/>
        </w:rPr>
        <w:t>кников, допущенных до ГИА в 2024</w:t>
      </w:r>
      <w:r w:rsidRPr="00D83625">
        <w:rPr>
          <w:rFonts w:ascii="Times New Roman" w:hAnsi="Times New Roman" w:cs="Times New Roman"/>
          <w:bCs/>
          <w:lang w:val="ru-RU"/>
        </w:rPr>
        <w:t xml:space="preserve"> году. </w:t>
      </w:r>
      <w:r w:rsidR="0033579C" w:rsidRPr="00D83625">
        <w:rPr>
          <w:rFonts w:ascii="Times New Roman" w:hAnsi="Times New Roman" w:cs="Times New Roman"/>
          <w:bCs/>
          <w:lang w:val="ru-RU"/>
        </w:rPr>
        <w:t xml:space="preserve"> </w:t>
      </w:r>
      <w:r w:rsidR="00D83625" w:rsidRPr="00D83625">
        <w:rPr>
          <w:rFonts w:ascii="Times New Roman" w:hAnsi="Times New Roman" w:cs="Times New Roman"/>
          <w:bCs/>
          <w:lang w:val="ru-RU"/>
        </w:rPr>
        <w:t>22 выпускникам (14</w:t>
      </w:r>
      <w:r w:rsidRPr="00D83625">
        <w:rPr>
          <w:rFonts w:ascii="Times New Roman" w:hAnsi="Times New Roman" w:cs="Times New Roman"/>
          <w:bCs/>
          <w:lang w:val="ru-RU"/>
        </w:rPr>
        <w:t>%) будет предоставлена возможность</w:t>
      </w:r>
      <w:r w:rsidR="00653CB2" w:rsidRPr="00D83625">
        <w:rPr>
          <w:rFonts w:ascii="Times New Roman" w:hAnsi="Times New Roman" w:cs="Times New Roman"/>
          <w:bCs/>
          <w:lang w:val="ru-RU"/>
        </w:rPr>
        <w:t xml:space="preserve"> </w:t>
      </w:r>
      <w:r w:rsidR="00D83625" w:rsidRPr="00D83625">
        <w:rPr>
          <w:rFonts w:ascii="Times New Roman" w:hAnsi="Times New Roman" w:cs="Times New Roman"/>
          <w:bCs/>
          <w:lang w:val="ru-RU"/>
        </w:rPr>
        <w:t>сдачи ОГЭ в дополнительный период ГИА (сентябрьские сроки)</w:t>
      </w:r>
      <w:r w:rsidRPr="00D83625">
        <w:rPr>
          <w:rFonts w:ascii="Times New Roman" w:hAnsi="Times New Roman" w:cs="Times New Roman"/>
          <w:bCs/>
          <w:lang w:val="ru-RU"/>
        </w:rPr>
        <w:t xml:space="preserve">: </w:t>
      </w:r>
      <w:r w:rsidR="00D83625" w:rsidRPr="00D83625">
        <w:rPr>
          <w:rFonts w:ascii="Times New Roman" w:hAnsi="Times New Roman" w:cs="Times New Roman"/>
          <w:bCs/>
          <w:lang w:val="ru-RU"/>
        </w:rPr>
        <w:t>по математике – 21 выпускник</w:t>
      </w:r>
      <w:r w:rsidRPr="00D83625">
        <w:rPr>
          <w:rFonts w:ascii="Times New Roman" w:hAnsi="Times New Roman" w:cs="Times New Roman"/>
          <w:bCs/>
          <w:lang w:val="ru-RU"/>
        </w:rPr>
        <w:t>, по</w:t>
      </w:r>
      <w:r w:rsidR="0033579C" w:rsidRPr="00D83625">
        <w:rPr>
          <w:rFonts w:ascii="Times New Roman" w:hAnsi="Times New Roman" w:cs="Times New Roman"/>
          <w:bCs/>
          <w:lang w:val="ru-RU"/>
        </w:rPr>
        <w:t xml:space="preserve"> </w:t>
      </w:r>
      <w:r w:rsidR="00D83625" w:rsidRPr="00D83625">
        <w:rPr>
          <w:rFonts w:ascii="Times New Roman" w:hAnsi="Times New Roman" w:cs="Times New Roman"/>
          <w:bCs/>
          <w:lang w:val="ru-RU"/>
        </w:rPr>
        <w:t>географии – 7</w:t>
      </w:r>
      <w:r w:rsidRPr="00D83625">
        <w:rPr>
          <w:rFonts w:ascii="Times New Roman" w:hAnsi="Times New Roman" w:cs="Times New Roman"/>
          <w:bCs/>
          <w:lang w:val="ru-RU"/>
        </w:rPr>
        <w:t xml:space="preserve"> вы</w:t>
      </w:r>
      <w:r w:rsidR="00D83625" w:rsidRPr="00D83625">
        <w:rPr>
          <w:rFonts w:ascii="Times New Roman" w:hAnsi="Times New Roman" w:cs="Times New Roman"/>
          <w:bCs/>
          <w:lang w:val="ru-RU"/>
        </w:rPr>
        <w:t>пускников</w:t>
      </w:r>
      <w:r w:rsidR="00B6194F" w:rsidRPr="00D83625">
        <w:rPr>
          <w:rFonts w:ascii="Times New Roman" w:hAnsi="Times New Roman" w:cs="Times New Roman"/>
          <w:bCs/>
          <w:lang w:val="ru-RU"/>
        </w:rPr>
        <w:t xml:space="preserve">, </w:t>
      </w:r>
      <w:r w:rsidR="0033579C" w:rsidRPr="00D83625">
        <w:rPr>
          <w:rFonts w:ascii="Times New Roman" w:hAnsi="Times New Roman" w:cs="Times New Roman"/>
          <w:bCs/>
          <w:lang w:val="ru-RU"/>
        </w:rPr>
        <w:t>по информатике – 1</w:t>
      </w:r>
      <w:r w:rsidR="00D83625" w:rsidRPr="00D83625">
        <w:rPr>
          <w:rFonts w:ascii="Times New Roman" w:hAnsi="Times New Roman" w:cs="Times New Roman"/>
          <w:bCs/>
          <w:lang w:val="ru-RU"/>
        </w:rPr>
        <w:t>1</w:t>
      </w:r>
      <w:r w:rsidR="00B6194F" w:rsidRPr="00D83625">
        <w:rPr>
          <w:rFonts w:ascii="Times New Roman" w:hAnsi="Times New Roman" w:cs="Times New Roman"/>
          <w:bCs/>
          <w:lang w:val="ru-RU"/>
        </w:rPr>
        <w:t xml:space="preserve"> </w:t>
      </w:r>
      <w:r w:rsidRPr="00D83625">
        <w:rPr>
          <w:rFonts w:ascii="Times New Roman" w:hAnsi="Times New Roman" w:cs="Times New Roman"/>
          <w:bCs/>
          <w:lang w:val="ru-RU"/>
        </w:rPr>
        <w:t>выпус</w:t>
      </w:r>
      <w:r w:rsidR="00D83625" w:rsidRPr="00D83625">
        <w:rPr>
          <w:rFonts w:ascii="Times New Roman" w:hAnsi="Times New Roman" w:cs="Times New Roman"/>
          <w:bCs/>
          <w:lang w:val="ru-RU"/>
        </w:rPr>
        <w:t>кников</w:t>
      </w:r>
      <w:r w:rsidR="00B6194F" w:rsidRPr="00D83625">
        <w:rPr>
          <w:rFonts w:ascii="Times New Roman" w:hAnsi="Times New Roman" w:cs="Times New Roman"/>
          <w:bCs/>
          <w:lang w:val="ru-RU"/>
        </w:rPr>
        <w:t xml:space="preserve">, </w:t>
      </w:r>
      <w:r w:rsidR="00D83625" w:rsidRPr="00D83625">
        <w:rPr>
          <w:rFonts w:ascii="Times New Roman" w:hAnsi="Times New Roman" w:cs="Times New Roman"/>
          <w:bCs/>
          <w:lang w:val="ru-RU"/>
        </w:rPr>
        <w:t>по русскому языку – 6 выпускников, по</w:t>
      </w:r>
      <w:proofErr w:type="gramEnd"/>
      <w:r w:rsidR="00D83625" w:rsidRPr="00D83625">
        <w:rPr>
          <w:rFonts w:ascii="Times New Roman" w:hAnsi="Times New Roman" w:cs="Times New Roman"/>
          <w:bCs/>
          <w:lang w:val="ru-RU"/>
        </w:rPr>
        <w:t xml:space="preserve"> обществознанию – 1 выпускник.</w:t>
      </w:r>
      <w:r w:rsidRPr="002438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</w:t>
      </w:r>
    </w:p>
    <w:p w:rsidR="00B40148" w:rsidRPr="00D83625" w:rsidRDefault="0077612A" w:rsidP="000569B2">
      <w:pPr>
        <w:pStyle w:val="a7"/>
        <w:spacing w:before="0" w:after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3625">
        <w:rPr>
          <w:rFonts w:ascii="Times New Roman" w:hAnsi="Times New Roman" w:cs="Times New Roman"/>
          <w:b/>
          <w:color w:val="auto"/>
          <w:sz w:val="22"/>
          <w:szCs w:val="22"/>
        </w:rPr>
        <w:t>РУССКИЙ ЯЗЫК</w:t>
      </w:r>
    </w:p>
    <w:p w:rsidR="00281BF2" w:rsidRPr="00243811" w:rsidRDefault="00281BF2" w:rsidP="000569B2">
      <w:pPr>
        <w:pStyle w:val="Default"/>
        <w:jc w:val="both"/>
        <w:rPr>
          <w:sz w:val="22"/>
          <w:szCs w:val="22"/>
        </w:rPr>
      </w:pPr>
      <w:r w:rsidRPr="00243811">
        <w:rPr>
          <w:rFonts w:eastAsiaTheme="minorEastAsia"/>
          <w:color w:val="auto"/>
          <w:spacing w:val="-4"/>
          <w:sz w:val="22"/>
          <w:szCs w:val="22"/>
        </w:rPr>
        <w:t xml:space="preserve">         Всего в ГИА  по русскому языку приняли участие 150 учащихся. </w:t>
      </w:r>
      <w:r w:rsidRPr="00243811">
        <w:rPr>
          <w:sz w:val="22"/>
          <w:szCs w:val="22"/>
        </w:rPr>
        <w:t xml:space="preserve">12 из них приняли участие в государственном выпускном экзамене (ГВЭ) по русскому языку. Все 12 выпускников успешно сдали экзамен. Все 12 </w:t>
      </w:r>
      <w:proofErr w:type="gramStart"/>
      <w:r w:rsidRPr="00243811">
        <w:rPr>
          <w:sz w:val="22"/>
          <w:szCs w:val="22"/>
        </w:rPr>
        <w:t>обучающихся</w:t>
      </w:r>
      <w:proofErr w:type="gramEnd"/>
      <w:r w:rsidRPr="00243811">
        <w:rPr>
          <w:sz w:val="22"/>
          <w:szCs w:val="22"/>
        </w:rPr>
        <w:t xml:space="preserve"> выполняли экзаменационную работу по 400-м вариантам (написание сжатого изложения с творческим заданием). За выполнение экзаменационной работы выставляется оценка по пятибалльной системе.</w:t>
      </w:r>
    </w:p>
    <w:p w:rsidR="00281BF2" w:rsidRPr="00243811" w:rsidRDefault="00D83625" w:rsidP="00D83625">
      <w:pPr>
        <w:pStyle w:val="a3"/>
        <w:ind w:left="0"/>
        <w:jc w:val="both"/>
        <w:rPr>
          <w:b/>
          <w:i/>
        </w:rPr>
      </w:pPr>
      <w:r>
        <w:rPr>
          <w:b/>
          <w:i/>
        </w:rPr>
        <w:t>1.</w:t>
      </w:r>
      <w:r w:rsidR="00281BF2" w:rsidRPr="00243811">
        <w:rPr>
          <w:b/>
          <w:i/>
        </w:rPr>
        <w:t>Результаты участников ГВЭ по русскому языку следующие:</w:t>
      </w:r>
    </w:p>
    <w:tbl>
      <w:tblPr>
        <w:tblStyle w:val="a4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83"/>
        <w:gridCol w:w="1291"/>
        <w:gridCol w:w="1291"/>
        <w:gridCol w:w="1292"/>
        <w:gridCol w:w="1291"/>
        <w:gridCol w:w="1291"/>
        <w:gridCol w:w="1292"/>
      </w:tblGrid>
      <w:tr w:rsidR="00281BF2" w:rsidRPr="00243811" w:rsidTr="00D83625">
        <w:trPr>
          <w:trHeight w:val="717"/>
        </w:trPr>
        <w:tc>
          <w:tcPr>
            <w:tcW w:w="1183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91" w:type="dxa"/>
          </w:tcPr>
          <w:p w:rsidR="00281BF2" w:rsidRPr="00D83625" w:rsidRDefault="00281BF2" w:rsidP="0005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625">
              <w:rPr>
                <w:rFonts w:ascii="Times New Roman" w:hAnsi="Times New Roman" w:cs="Times New Roman"/>
                <w:sz w:val="18"/>
                <w:szCs w:val="18"/>
              </w:rPr>
              <w:t>Количество учащихся</w:t>
            </w:r>
          </w:p>
        </w:tc>
        <w:tc>
          <w:tcPr>
            <w:tcW w:w="1291" w:type="dxa"/>
          </w:tcPr>
          <w:p w:rsidR="00281BF2" w:rsidRPr="00D83625" w:rsidRDefault="00281BF2" w:rsidP="0005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62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D83625">
              <w:rPr>
                <w:rFonts w:ascii="Times New Roman" w:hAnsi="Times New Roman" w:cs="Times New Roman"/>
                <w:sz w:val="18"/>
                <w:szCs w:val="18"/>
              </w:rPr>
              <w:t>выполнявших</w:t>
            </w:r>
            <w:proofErr w:type="gramEnd"/>
            <w:r w:rsidRPr="00D83625">
              <w:rPr>
                <w:rFonts w:ascii="Times New Roman" w:hAnsi="Times New Roman" w:cs="Times New Roman"/>
                <w:sz w:val="18"/>
                <w:szCs w:val="18"/>
              </w:rPr>
              <w:t xml:space="preserve"> работу</w:t>
            </w:r>
          </w:p>
        </w:tc>
        <w:tc>
          <w:tcPr>
            <w:tcW w:w="129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9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«5»</w:t>
            </w:r>
          </w:p>
        </w:tc>
      </w:tr>
      <w:tr w:rsidR="00281BF2" w:rsidRPr="00243811" w:rsidTr="00D83625">
        <w:trPr>
          <w:trHeight w:val="291"/>
        </w:trPr>
        <w:tc>
          <w:tcPr>
            <w:tcW w:w="1183" w:type="dxa"/>
          </w:tcPr>
          <w:p w:rsidR="00281BF2" w:rsidRPr="00243811" w:rsidRDefault="00D83625" w:rsidP="00056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4 (33,3%)</w:t>
            </w:r>
          </w:p>
        </w:tc>
        <w:tc>
          <w:tcPr>
            <w:tcW w:w="1291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6 (50%)</w:t>
            </w:r>
          </w:p>
        </w:tc>
        <w:tc>
          <w:tcPr>
            <w:tcW w:w="129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2 (16,7%)</w:t>
            </w:r>
          </w:p>
        </w:tc>
      </w:tr>
    </w:tbl>
    <w:p w:rsidR="00281BF2" w:rsidRPr="00243811" w:rsidRDefault="00281BF2" w:rsidP="00056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811">
        <w:rPr>
          <w:rFonts w:ascii="Times New Roman" w:hAnsi="Times New Roman" w:cs="Times New Roman"/>
        </w:rPr>
        <w:t xml:space="preserve">     Анализ результатов выполнения экзаменационной работы показывает, что участники экзамена в целом неплохо справились с заданиями, проверяющими уровень </w:t>
      </w:r>
      <w:proofErr w:type="spellStart"/>
      <w:r w:rsidRPr="00243811">
        <w:rPr>
          <w:rFonts w:ascii="Times New Roman" w:hAnsi="Times New Roman" w:cs="Times New Roman"/>
        </w:rPr>
        <w:t>сформированности</w:t>
      </w:r>
      <w:proofErr w:type="spellEnd"/>
      <w:r w:rsidRPr="00243811">
        <w:rPr>
          <w:rFonts w:ascii="Times New Roman" w:hAnsi="Times New Roman" w:cs="Times New Roman"/>
        </w:rPr>
        <w:t xml:space="preserve"> основных предметных компетенций. </w:t>
      </w:r>
    </w:p>
    <w:p w:rsidR="00281BF2" w:rsidRPr="00243811" w:rsidRDefault="00D83625" w:rsidP="00D83625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2.</w:t>
      </w:r>
      <w:r w:rsidR="00281BF2" w:rsidRPr="00243811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1304"/>
        <w:gridCol w:w="1279"/>
        <w:gridCol w:w="1310"/>
        <w:gridCol w:w="1302"/>
        <w:gridCol w:w="1296"/>
        <w:gridCol w:w="1186"/>
      </w:tblGrid>
      <w:tr w:rsidR="00281BF2" w:rsidRPr="00243811" w:rsidTr="00D83625">
        <w:tc>
          <w:tcPr>
            <w:tcW w:w="1254" w:type="dxa"/>
            <w:vMerge w:val="restart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583" w:type="dxa"/>
            <w:gridSpan w:val="2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612" w:type="dxa"/>
            <w:gridSpan w:val="2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82" w:type="dxa"/>
            <w:gridSpan w:val="2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281BF2" w:rsidRPr="00243811" w:rsidTr="00D83625">
        <w:tc>
          <w:tcPr>
            <w:tcW w:w="1254" w:type="dxa"/>
            <w:vMerge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4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79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10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30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96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186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81BF2" w:rsidRPr="00243811" w:rsidTr="00D83625">
        <w:tc>
          <w:tcPr>
            <w:tcW w:w="1254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04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9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10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302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58,3</w:t>
            </w:r>
          </w:p>
        </w:tc>
        <w:tc>
          <w:tcPr>
            <w:tcW w:w="1296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86" w:type="dxa"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3811">
              <w:rPr>
                <w:rFonts w:ascii="Times New Roman" w:hAnsi="Times New Roman" w:cs="Times New Roman"/>
                <w:bCs/>
              </w:rPr>
              <w:t>41,7</w:t>
            </w:r>
          </w:p>
        </w:tc>
      </w:tr>
    </w:tbl>
    <w:p w:rsidR="00281BF2" w:rsidRPr="00243811" w:rsidRDefault="00281BF2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 xml:space="preserve">       Данные таблицы свидетельствуют о том, что большая часть учащихся подтвердили годовые  отметки по русскому языку – 58,3%. Имеется ряд расхождений в сторону увеличения: 41,7%.</w:t>
      </w:r>
    </w:p>
    <w:p w:rsidR="00281BF2" w:rsidRPr="00D83625" w:rsidRDefault="00D83625" w:rsidP="00D83625">
      <w:pPr>
        <w:pStyle w:val="a3"/>
        <w:ind w:left="0"/>
        <w:jc w:val="both"/>
        <w:rPr>
          <w:b/>
          <w:i/>
        </w:rPr>
      </w:pPr>
      <w:proofErr w:type="gramStart"/>
      <w:r>
        <w:rPr>
          <w:b/>
          <w:i/>
        </w:rPr>
        <w:t>3.</w:t>
      </w:r>
      <w:r w:rsidRPr="00243811">
        <w:rPr>
          <w:b/>
          <w:i/>
        </w:rPr>
        <w:t>Результаты уч</w:t>
      </w:r>
      <w:r>
        <w:rPr>
          <w:b/>
          <w:i/>
        </w:rPr>
        <w:t xml:space="preserve">астников ОГЭ по русскому языку следующие: </w:t>
      </w:r>
      <w:r w:rsidR="00281BF2" w:rsidRPr="00243811">
        <w:rPr>
          <w:bCs/>
        </w:rPr>
        <w:t xml:space="preserve">138 обучающихся приняли участие </w:t>
      </w:r>
      <w:r w:rsidR="00281BF2" w:rsidRPr="00243811">
        <w:rPr>
          <w:b/>
          <w:bCs/>
        </w:rPr>
        <w:t>в ОГЭ по русскому языку</w:t>
      </w:r>
      <w:r w:rsidR="00281BF2" w:rsidRPr="00243811">
        <w:rPr>
          <w:bCs/>
        </w:rPr>
        <w:t>.</w:t>
      </w:r>
      <w:proofErr w:type="gram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D83625" w:rsidRPr="00243811" w:rsidTr="00D83625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25" w:rsidRPr="00243811" w:rsidRDefault="00D83625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i/>
                <w:lang w:eastAsia="en-US"/>
              </w:rPr>
              <w:t>количество /%</w:t>
            </w:r>
          </w:p>
        </w:tc>
      </w:tr>
      <w:tr w:rsidR="00D83625" w:rsidRPr="00243811" w:rsidTr="00D83625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25" w:rsidRPr="00243811" w:rsidRDefault="00D83625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«2»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25" w:rsidRPr="00243811" w:rsidRDefault="00D83625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«3»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25" w:rsidRPr="00243811" w:rsidRDefault="00D83625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«4»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25" w:rsidRPr="00243811" w:rsidRDefault="00D83625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«5»</w:t>
            </w:r>
          </w:p>
        </w:tc>
      </w:tr>
      <w:tr w:rsidR="00D83625" w:rsidRPr="00243811" w:rsidTr="00D83625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5" w:rsidRPr="00243811" w:rsidRDefault="00D8362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eastAsia="en-US"/>
              </w:rPr>
              <w:t>4/3%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5" w:rsidRPr="00243811" w:rsidRDefault="00D8362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eastAsia="en-US"/>
              </w:rPr>
              <w:t>65/47%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5" w:rsidRPr="00243811" w:rsidRDefault="00D8362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eastAsia="en-US"/>
              </w:rPr>
              <w:t>48/35%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25" w:rsidRPr="00243811" w:rsidRDefault="00D83625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eastAsia="en-US"/>
              </w:rPr>
              <w:t>21/15%</w:t>
            </w:r>
          </w:p>
        </w:tc>
      </w:tr>
    </w:tbl>
    <w:p w:rsidR="00281BF2" w:rsidRPr="00243811" w:rsidRDefault="00281BF2" w:rsidP="000569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83"/>
        <w:gridCol w:w="1291"/>
        <w:gridCol w:w="1291"/>
        <w:gridCol w:w="1292"/>
        <w:gridCol w:w="1291"/>
        <w:gridCol w:w="1291"/>
        <w:gridCol w:w="1292"/>
      </w:tblGrid>
      <w:tr w:rsidR="00281BF2" w:rsidRPr="00243811" w:rsidTr="007A2A4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Показатели</w:t>
            </w:r>
          </w:p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(класс)</w:t>
            </w:r>
          </w:p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Минимальный первичный балл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Максимальный первичный балл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Медиана первичных баллов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Среднее арифметическое первичных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Мода</w:t>
            </w: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br/>
              <w:t>(наибольшая из всех возможных)</w:t>
            </w:r>
          </w:p>
        </w:tc>
      </w:tr>
      <w:tr w:rsidR="00281BF2" w:rsidRPr="00243811" w:rsidTr="007A2A4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4381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138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7A2A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23</w:t>
            </w:r>
          </w:p>
        </w:tc>
      </w:tr>
    </w:tbl>
    <w:p w:rsidR="00281BF2" w:rsidRPr="00243811" w:rsidRDefault="00281BF2" w:rsidP="00056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811">
        <w:rPr>
          <w:rFonts w:ascii="Times New Roman" w:hAnsi="Times New Roman" w:cs="Times New Roman"/>
        </w:rPr>
        <w:t xml:space="preserve">     </w:t>
      </w:r>
      <w:proofErr w:type="gramStart"/>
      <w:r w:rsidRPr="00243811">
        <w:rPr>
          <w:rFonts w:ascii="Times New Roman" w:hAnsi="Times New Roman" w:cs="Times New Roman"/>
        </w:rPr>
        <w:t xml:space="preserve">Анализируя </w:t>
      </w:r>
      <w:r w:rsidRPr="00243811">
        <w:rPr>
          <w:rFonts w:ascii="Times New Roman" w:hAnsi="Times New Roman" w:cs="Times New Roman"/>
          <w:b/>
        </w:rPr>
        <w:t>среднестатистический коридор решаемости</w:t>
      </w:r>
      <w:r w:rsidRPr="00243811">
        <w:rPr>
          <w:rFonts w:ascii="Times New Roman" w:hAnsi="Times New Roman" w:cs="Times New Roman"/>
        </w:rPr>
        <w:t xml:space="preserve">, стоит отметить, что в соответствии со «Спецификацией контрольных измерительных материалов для проведения в 2024 году основного государственного экзамена по русскому языку» все 13 заданий </w:t>
      </w:r>
      <w:proofErr w:type="spellStart"/>
      <w:r w:rsidRPr="00243811">
        <w:rPr>
          <w:rFonts w:ascii="Times New Roman" w:hAnsi="Times New Roman" w:cs="Times New Roman"/>
        </w:rPr>
        <w:t>КИМов</w:t>
      </w:r>
      <w:proofErr w:type="spellEnd"/>
      <w:r w:rsidRPr="00243811">
        <w:rPr>
          <w:rFonts w:ascii="Times New Roman" w:hAnsi="Times New Roman" w:cs="Times New Roman"/>
        </w:rPr>
        <w:t xml:space="preserve"> относятся к базовому уровню сложности, следовательно, доля обучающихся, которые должны справиться с заданиями, имеет границы от 60 – 90%. Все проблемные зоны, которые находятся за пределами коридора решаемости, выделены в таблицах </w:t>
      </w:r>
      <w:r w:rsidRPr="00243811">
        <w:rPr>
          <w:rFonts w:ascii="Times New Roman" w:hAnsi="Times New Roman" w:cs="Times New Roman"/>
          <w:highlight w:val="yellow"/>
        </w:rPr>
        <w:t>желтым</w:t>
      </w:r>
      <w:proofErr w:type="gramEnd"/>
      <w:r w:rsidRPr="00243811">
        <w:rPr>
          <w:rFonts w:ascii="Times New Roman" w:hAnsi="Times New Roman" w:cs="Times New Roman"/>
          <w:highlight w:val="yellow"/>
        </w:rPr>
        <w:t xml:space="preserve"> цветом</w:t>
      </w:r>
      <w:r w:rsidRPr="00243811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61"/>
        <w:gridCol w:w="5976"/>
        <w:gridCol w:w="1794"/>
      </w:tblGrid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 № задания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Содержание задания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Синтаксический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39%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Синтаксический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36%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Пунктуационный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27%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Пунктуационный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50%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Орфографический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17%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Орфографический анализ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54%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Основные  грамматические  (морфологические)  нормы  </w:t>
            </w:r>
            <w:r w:rsidRPr="00243811">
              <w:rPr>
                <w:rFonts w:ascii="Times New Roman" w:hAnsi="Times New Roman" w:cs="Times New Roman"/>
                <w:lang w:eastAsia="en-US"/>
              </w:rPr>
              <w:lastRenderedPageBreak/>
              <w:t>современного  русского литературного языка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lastRenderedPageBreak/>
              <w:t>86%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Грамматическая синонимия словосочетания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96%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Смысловой анализ текста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75%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Основные  выразительные  средства лексики  и  фразеологии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43%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Лексический анализ слова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75%</w:t>
            </w: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1BF2" w:rsidRPr="00243811" w:rsidTr="007A2A43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1BF2" w:rsidRPr="00243811" w:rsidRDefault="00281BF2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811">
        <w:rPr>
          <w:rFonts w:ascii="Times New Roman" w:eastAsia="Times New Roman" w:hAnsi="Times New Roman" w:cs="Times New Roman"/>
          <w:sz w:val="24"/>
          <w:szCs w:val="24"/>
        </w:rPr>
        <w:t>Задания с развернутым ответом (изложение, сочинение)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74"/>
        <w:gridCol w:w="5965"/>
        <w:gridCol w:w="1792"/>
      </w:tblGrid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 xml:space="preserve">Критерий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Содержание задания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% выполнения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ИК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Содержание изложения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2б-69%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ИК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Сжатие исходного текста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2б-80%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ИК3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2б-67%</w:t>
            </w:r>
          </w:p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Наличие обоснованного ответа, толкование слова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1б-96%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Наличие примеров-аргументов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3б-84%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СК3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2б-79%</w:t>
            </w:r>
          </w:p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Композиционная стройность работы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1б-93%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ГК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Соблюдение орфографических норм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</w:t>
            </w: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33%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ГК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Соблюдение пунктуационных норм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</w:t>
            </w: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25%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ГК3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Соблюдение грамматических  норм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</w:t>
            </w: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39%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ГК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Соблюдение речевых  норм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2б-</w:t>
            </w:r>
            <w:r w:rsidRPr="00243811">
              <w:rPr>
                <w:rFonts w:ascii="Times New Roman" w:hAnsi="Times New Roman" w:cs="Times New Roman"/>
                <w:highlight w:val="yellow"/>
                <w:lang w:eastAsia="en-US"/>
              </w:rPr>
              <w:t>58%</w:t>
            </w:r>
          </w:p>
        </w:tc>
      </w:tr>
      <w:tr w:rsidR="00281BF2" w:rsidRPr="00243811" w:rsidTr="007A2A43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ФК</w:t>
            </w:r>
            <w:proofErr w:type="gramStart"/>
            <w:r w:rsidRPr="00243811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43811">
              <w:rPr>
                <w:rFonts w:ascii="Times New Roman" w:hAnsi="Times New Roman" w:cs="Times New Roman"/>
                <w:lang w:eastAsia="en-US"/>
              </w:rPr>
              <w:t>Фактологическая</w:t>
            </w:r>
            <w:proofErr w:type="spellEnd"/>
            <w:r w:rsidRPr="00243811">
              <w:rPr>
                <w:rFonts w:ascii="Times New Roman" w:hAnsi="Times New Roman" w:cs="Times New Roman"/>
                <w:lang w:eastAsia="en-US"/>
              </w:rPr>
              <w:t xml:space="preserve"> точность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lang w:eastAsia="en-US"/>
              </w:rPr>
            </w:pPr>
            <w:r w:rsidRPr="00243811">
              <w:rPr>
                <w:rFonts w:ascii="Times New Roman" w:hAnsi="Times New Roman" w:cs="Times New Roman"/>
                <w:lang w:eastAsia="en-US"/>
              </w:rPr>
              <w:t>1б-84%</w:t>
            </w:r>
          </w:p>
        </w:tc>
      </w:tr>
    </w:tbl>
    <w:p w:rsidR="00281BF2" w:rsidRPr="00243811" w:rsidRDefault="007A2A43" w:rsidP="007A2A43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4.</w:t>
      </w:r>
      <w:r w:rsidR="00281BF2" w:rsidRPr="00243811">
        <w:rPr>
          <w:b/>
          <w:bCs/>
          <w:i/>
          <w:sz w:val="22"/>
          <w:szCs w:val="22"/>
        </w:rPr>
        <w:t>Типичные учебные затруднения учащихся по русскому языку</w:t>
      </w:r>
    </w:p>
    <w:p w:rsidR="00281BF2" w:rsidRPr="00243811" w:rsidRDefault="00281BF2" w:rsidP="007A2A4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43811">
        <w:rPr>
          <w:rFonts w:ascii="Times New Roman" w:hAnsi="Times New Roman" w:cs="Times New Roman"/>
          <w:bCs/>
        </w:rPr>
        <w:t>Анализируя полученные данные, можно увидеть, что часть заданий находится за пределами коридора решаемости, в частности задание № 2, 3 (синтаксический анализ</w:t>
      </w:r>
      <w:r w:rsidRPr="00243811">
        <w:rPr>
          <w:rFonts w:ascii="Times New Roman" w:hAnsi="Times New Roman" w:cs="Times New Roman"/>
        </w:rPr>
        <w:t>);</w:t>
      </w:r>
      <w:r w:rsidRPr="00243811">
        <w:rPr>
          <w:rFonts w:ascii="Times New Roman" w:hAnsi="Times New Roman" w:cs="Times New Roman"/>
          <w:bCs/>
        </w:rPr>
        <w:t xml:space="preserve"> задание № 4, 5 (</w:t>
      </w:r>
      <w:r w:rsidRPr="00243811">
        <w:rPr>
          <w:rFonts w:ascii="Times New Roman" w:hAnsi="Times New Roman" w:cs="Times New Roman"/>
        </w:rPr>
        <w:t>пунктуационный анализ</w:t>
      </w:r>
      <w:r w:rsidRPr="00243811">
        <w:rPr>
          <w:rFonts w:ascii="Times New Roman" w:hAnsi="Times New Roman" w:cs="Times New Roman"/>
          <w:bCs/>
        </w:rPr>
        <w:t>), задание № 6, 7 (</w:t>
      </w:r>
      <w:r w:rsidRPr="00243811">
        <w:rPr>
          <w:rFonts w:ascii="Times New Roman" w:hAnsi="Times New Roman" w:cs="Times New Roman"/>
        </w:rPr>
        <w:t>орфографический анализ), задание № 11 (</w:t>
      </w:r>
      <w:r w:rsidRPr="00243811">
        <w:rPr>
          <w:rFonts w:ascii="Times New Roman" w:hAnsi="Times New Roman" w:cs="Times New Roman"/>
          <w:lang w:eastAsia="en-US"/>
        </w:rPr>
        <w:t>основные  выразительные  средства лексики  и  фразеологии</w:t>
      </w:r>
      <w:r w:rsidR="007A2A43">
        <w:rPr>
          <w:rFonts w:ascii="Times New Roman" w:hAnsi="Times New Roman" w:cs="Times New Roman"/>
        </w:rPr>
        <w:t xml:space="preserve">). </w:t>
      </w:r>
      <w:r w:rsidRPr="00243811">
        <w:rPr>
          <w:rFonts w:ascii="Times New Roman" w:hAnsi="Times New Roman" w:cs="Times New Roman"/>
        </w:rPr>
        <w:t xml:space="preserve">В заданиях с развернутыми </w:t>
      </w:r>
      <w:r w:rsidRPr="007A2A43">
        <w:rPr>
          <w:rFonts w:ascii="Times New Roman" w:hAnsi="Times New Roman" w:cs="Times New Roman"/>
        </w:rPr>
        <w:t>ответами проблемными</w:t>
      </w:r>
      <w:r w:rsidRPr="00243811">
        <w:rPr>
          <w:rFonts w:ascii="Times New Roman" w:hAnsi="Times New Roman" w:cs="Times New Roman"/>
        </w:rPr>
        <w:t xml:space="preserve"> являются следующие умения: соблюдать орфографические, пунктуационные, грамматические и речевые нормы при написании сочинения и изложения.</w:t>
      </w:r>
    </w:p>
    <w:p w:rsidR="00281BF2" w:rsidRPr="00243811" w:rsidRDefault="007A2A43" w:rsidP="007A2A43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5.</w:t>
      </w:r>
      <w:r w:rsidR="00281BF2" w:rsidRPr="00243811">
        <w:rPr>
          <w:b/>
          <w:bCs/>
          <w:i/>
          <w:sz w:val="22"/>
          <w:szCs w:val="22"/>
        </w:rPr>
        <w:t>Уровневый анализ результатов ОГЭ по русскому языку</w:t>
      </w:r>
    </w:p>
    <w:p w:rsidR="00281BF2" w:rsidRPr="00243811" w:rsidRDefault="00281BF2" w:rsidP="000569B2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r w:rsidRPr="00243811">
        <w:rPr>
          <w:bCs/>
          <w:sz w:val="22"/>
          <w:szCs w:val="22"/>
        </w:rPr>
        <w:t>Из статистических данных таблицы видно, что учащиеся группы «П-60%»  успешно выполнили задания  № 1, 8, 9, 10, 12, 13. Учащиеся группы «61 – 80%»  успешно выполнили задания № 1, 5, 7,  8, 9, 10, 12, 13. Учащиеся группы «81 – 100%»  успешно выполнили все задания.</w:t>
      </w:r>
    </w:p>
    <w:p w:rsidR="00281BF2" w:rsidRPr="00243811" w:rsidRDefault="007A2A43" w:rsidP="007A2A43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6.</w:t>
      </w:r>
      <w:r w:rsidR="00281BF2" w:rsidRPr="00243811">
        <w:rPr>
          <w:b/>
          <w:bCs/>
          <w:i/>
          <w:sz w:val="22"/>
          <w:szCs w:val="22"/>
        </w:rPr>
        <w:t>Индекс низких результатов</w:t>
      </w:r>
    </w:p>
    <w:p w:rsidR="00281BF2" w:rsidRPr="00243811" w:rsidRDefault="00281BF2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243811">
        <w:rPr>
          <w:bCs/>
          <w:sz w:val="22"/>
          <w:szCs w:val="22"/>
        </w:rPr>
        <w:t xml:space="preserve">      </w:t>
      </w:r>
      <w:proofErr w:type="gramStart"/>
      <w:r w:rsidRPr="00243811">
        <w:rPr>
          <w:bCs/>
          <w:sz w:val="22"/>
          <w:szCs w:val="22"/>
        </w:rPr>
        <w:t>Статистические данные, полученные в результате ОГЭ по русскому языку, показывают распределение обучающихся в зависимости от полученных результатов:</w:t>
      </w:r>
      <w:proofErr w:type="gram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281BF2" w:rsidRPr="00243811" w:rsidTr="007A2A43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 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243811">
              <w:rPr>
                <w:rFonts w:ascii="Times New Roman" w:hAnsi="Times New Roman" w:cs="Times New Roman"/>
                <w:bCs/>
                <w:lang w:eastAsia="en-US"/>
              </w:rPr>
              <w:t xml:space="preserve"> – 60 %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61% – 80%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81% - 100%</w:t>
            </w:r>
          </w:p>
        </w:tc>
      </w:tr>
      <w:tr w:rsidR="00281BF2" w:rsidRPr="00243811" w:rsidTr="007A2A43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3%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47%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35%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15%</w:t>
            </w:r>
          </w:p>
        </w:tc>
      </w:tr>
    </w:tbl>
    <w:p w:rsidR="00281BF2" w:rsidRPr="00243811" w:rsidRDefault="00281BF2" w:rsidP="000569B2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243811">
        <w:rPr>
          <w:bCs/>
          <w:sz w:val="22"/>
          <w:szCs w:val="22"/>
        </w:rPr>
        <w:t xml:space="preserve">       Данные из таблицы свидетельствуют о том, что 97% учащихся справились с экзаменационной работой, из них 15% учащихся показали высокий уровень.</w:t>
      </w:r>
    </w:p>
    <w:p w:rsidR="00281BF2" w:rsidRPr="00243811" w:rsidRDefault="007A2A43" w:rsidP="007A2A43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7.</w:t>
      </w:r>
      <w:r w:rsidR="00281BF2" w:rsidRPr="00243811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1406"/>
        <w:gridCol w:w="1112"/>
        <w:gridCol w:w="1075"/>
        <w:gridCol w:w="1162"/>
        <w:gridCol w:w="1135"/>
        <w:gridCol w:w="1102"/>
        <w:gridCol w:w="1099"/>
      </w:tblGrid>
      <w:tr w:rsidR="00281BF2" w:rsidRPr="00243811" w:rsidTr="00243811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281BF2" w:rsidRPr="00243811" w:rsidTr="002438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281BF2" w:rsidRPr="00243811" w:rsidTr="00243811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10%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80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58%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F2" w:rsidRPr="00243811" w:rsidRDefault="00281BF2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hAnsi="Times New Roman" w:cs="Times New Roman"/>
                <w:bCs/>
                <w:lang w:eastAsia="en-US"/>
              </w:rPr>
              <w:t>32%</w:t>
            </w:r>
          </w:p>
        </w:tc>
      </w:tr>
    </w:tbl>
    <w:p w:rsidR="00281BF2" w:rsidRPr="00243811" w:rsidRDefault="00281BF2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43811">
        <w:rPr>
          <w:rFonts w:ascii="Times New Roman" w:hAnsi="Times New Roman" w:cs="Times New Roman"/>
          <w:bCs/>
        </w:rPr>
        <w:t xml:space="preserve">        Данные таблицы свидетельствуют о том, что 80 учащихся подтвердили итоговые  отметки по русскому языку – 58%. Имеется ряд расхождений в сторону увеличения: 32%, и  14 выпускников (10%) понизили годовую отметку.</w:t>
      </w:r>
    </w:p>
    <w:p w:rsidR="00AA249A" w:rsidRPr="0077612A" w:rsidRDefault="00AA249A" w:rsidP="000569B2">
      <w:pPr>
        <w:spacing w:after="0" w:line="240" w:lineRule="auto"/>
        <w:rPr>
          <w:rFonts w:ascii="Times New Roman" w:hAnsi="Times New Roman" w:cs="Times New Roman"/>
          <w:b/>
        </w:rPr>
      </w:pPr>
      <w:r w:rsidRPr="007A2A43">
        <w:rPr>
          <w:rFonts w:ascii="Times New Roman" w:hAnsi="Times New Roman" w:cs="Times New Roman"/>
          <w:b/>
        </w:rPr>
        <w:t>БИОЛОГИЯ</w:t>
      </w:r>
    </w:p>
    <w:p w:rsidR="00AA249A" w:rsidRPr="00243811" w:rsidRDefault="00AA249A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243811">
        <w:rPr>
          <w:rFonts w:ascii="Times New Roman" w:eastAsia="Times New Roman" w:hAnsi="Times New Roman" w:cs="Times New Roman"/>
          <w:spacing w:val="-4"/>
        </w:rPr>
        <w:t xml:space="preserve">      Всего в ОГЭ по биологии приняли участие 23 учащихся 9 класса, что составляет 15% от общего количества обучающихся 9х классов.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605"/>
        <w:gridCol w:w="1558"/>
        <w:gridCol w:w="1559"/>
        <w:gridCol w:w="1558"/>
        <w:gridCol w:w="1559"/>
      </w:tblGrid>
      <w:tr w:rsidR="00AA249A" w:rsidRPr="00243811" w:rsidTr="007A2A43">
        <w:trPr>
          <w:trHeight w:val="105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 xml:space="preserve">Кол-во </w:t>
            </w:r>
            <w:proofErr w:type="gramStart"/>
            <w:r w:rsidRPr="00243811">
              <w:rPr>
                <w:rFonts w:ascii="Times New Roman" w:eastAsia="Times New Roman" w:hAnsi="Times New Roman" w:cs="Times New Roman"/>
                <w:bCs/>
              </w:rPr>
              <w:t>сдававших</w:t>
            </w:r>
            <w:proofErr w:type="gramEnd"/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>количество /%</w:t>
            </w:r>
          </w:p>
        </w:tc>
      </w:tr>
      <w:tr w:rsidR="00AA249A" w:rsidRPr="00243811" w:rsidTr="007A2A43">
        <w:trPr>
          <w:trHeight w:val="277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>«3»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>«4»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Cs/>
              </w:rPr>
              <w:t>«5»</w:t>
            </w:r>
          </w:p>
        </w:tc>
      </w:tr>
      <w:tr w:rsidR="00AA249A" w:rsidRPr="00243811" w:rsidTr="007A2A43">
        <w:trPr>
          <w:trHeight w:val="25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t>9 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6/100%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rPr>
          <w:trHeight w:val="28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t>9 б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4/100%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rPr>
          <w:trHeight w:val="26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t>9 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2/40%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3/60%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rPr>
          <w:trHeight w:val="281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lastRenderedPageBreak/>
              <w:t>9 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2/66.6%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1/33%</w:t>
            </w:r>
          </w:p>
        </w:tc>
      </w:tr>
      <w:tr w:rsidR="00AA249A" w:rsidRPr="00243811" w:rsidTr="007A2A43">
        <w:trPr>
          <w:trHeight w:val="271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t>9 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2/100%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rPr>
          <w:trHeight w:val="26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43811">
              <w:rPr>
                <w:rFonts w:ascii="Times New Roman" w:eastAsia="Times New Roman" w:hAnsi="Times New Roman" w:cs="Times New Roman"/>
                <w:b/>
              </w:rPr>
              <w:t>9 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9A" w:rsidRPr="00243811" w:rsidRDefault="00AA249A" w:rsidP="0005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1/33.3%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2/66%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381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AA249A" w:rsidRPr="007A2A43" w:rsidRDefault="007A2A43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1.</w:t>
      </w:r>
      <w:r w:rsidR="00AA249A" w:rsidRPr="007A2A43">
        <w:rPr>
          <w:rFonts w:ascii="Times New Roman" w:eastAsia="Times New Roman" w:hAnsi="Times New Roman" w:cs="Times New Roman"/>
          <w:b/>
          <w:bCs/>
          <w:i/>
        </w:rPr>
        <w:t xml:space="preserve">Уровневый анализ предметной подготовки </w:t>
      </w:r>
      <w:proofErr w:type="gramStart"/>
      <w:r w:rsidR="00AA249A" w:rsidRPr="007A2A43">
        <w:rPr>
          <w:rFonts w:ascii="Times New Roman" w:eastAsia="Times New Roman" w:hAnsi="Times New Roman" w:cs="Times New Roman"/>
          <w:b/>
          <w:bCs/>
          <w:i/>
        </w:rPr>
        <w:t>обучающихся</w:t>
      </w:r>
      <w:proofErr w:type="gramEnd"/>
      <w:r w:rsidR="00AA249A" w:rsidRPr="007A2A43">
        <w:rPr>
          <w:rFonts w:ascii="Times New Roman" w:eastAsia="Times New Roman" w:hAnsi="Times New Roman" w:cs="Times New Roman"/>
          <w:b/>
          <w:bCs/>
          <w:i/>
        </w:rPr>
        <w:t xml:space="preserve"> 9 класса по биологии на основе ОГЭ.</w:t>
      </w:r>
    </w:p>
    <w:p w:rsidR="00AA249A" w:rsidRPr="007A2A43" w:rsidRDefault="00AA249A" w:rsidP="007A2A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243811">
        <w:rPr>
          <w:rFonts w:ascii="Times New Roman" w:eastAsia="Times New Roman" w:hAnsi="Times New Roman" w:cs="Times New Roman"/>
          <w:bCs/>
        </w:rPr>
        <w:t>Информация о выполнении заданий обучающихся представлена в таблице   (</w:t>
      </w:r>
      <w:proofErr w:type="gramStart"/>
      <w:r w:rsidRPr="00243811">
        <w:rPr>
          <w:rFonts w:ascii="Times New Roman" w:eastAsia="Times New Roman" w:hAnsi="Times New Roman" w:cs="Times New Roman"/>
          <w:bCs/>
        </w:rPr>
        <w:t>в</w:t>
      </w:r>
      <w:proofErr w:type="gramEnd"/>
      <w:r w:rsidRPr="00243811">
        <w:rPr>
          <w:rFonts w:ascii="Times New Roman" w:eastAsia="Times New Roman" w:hAnsi="Times New Roman" w:cs="Times New Roman"/>
          <w:bCs/>
        </w:rPr>
        <w:t xml:space="preserve"> % </w:t>
      </w:r>
      <w:proofErr w:type="gramStart"/>
      <w:r w:rsidRPr="00243811">
        <w:rPr>
          <w:rFonts w:ascii="Times New Roman" w:eastAsia="Times New Roman" w:hAnsi="Times New Roman" w:cs="Times New Roman"/>
          <w:bCs/>
        </w:rPr>
        <w:t>от</w:t>
      </w:r>
      <w:proofErr w:type="gramEnd"/>
      <w:r w:rsidRPr="00243811">
        <w:rPr>
          <w:rFonts w:ascii="Times New Roman" w:eastAsia="Times New Roman" w:hAnsi="Times New Roman" w:cs="Times New Roman"/>
          <w:bCs/>
        </w:rPr>
        <w:t xml:space="preserve"> числа участников).</w:t>
      </w:r>
    </w:p>
    <w:tbl>
      <w:tblPr>
        <w:tblW w:w="9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77"/>
        <w:gridCol w:w="6407"/>
        <w:gridCol w:w="84"/>
        <w:gridCol w:w="1162"/>
        <w:gridCol w:w="972"/>
        <w:gridCol w:w="304"/>
      </w:tblGrid>
      <w:tr w:rsidR="00AA249A" w:rsidRPr="00243811" w:rsidTr="007A2A43">
        <w:trPr>
          <w:gridAfter w:val="1"/>
          <w:wAfter w:w="304" w:type="dxa"/>
        </w:trPr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5181B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243811">
              <w:rPr>
                <w:rFonts w:ascii="Times New Roman" w:eastAsia="Times New Roman" w:hAnsi="Times New Roman" w:cs="Times New Roman"/>
                <w:color w:val="FFFFFF"/>
              </w:rPr>
              <w:t>№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5181B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243811">
              <w:rPr>
                <w:rFonts w:ascii="Times New Roman" w:eastAsia="Times New Roman" w:hAnsi="Times New Roman" w:cs="Times New Roman"/>
                <w:color w:val="FFFFFF"/>
              </w:rPr>
              <w:t>Проверяемые элементы содержания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5181B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7A2A43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7A2A4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Уровень сложности задания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5181B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7A2A43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A43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 успешного выполнения</w:t>
            </w:r>
          </w:p>
        </w:tc>
      </w:tr>
      <w:tr w:rsidR="00AA249A" w:rsidRPr="00243811" w:rsidTr="007A2A43">
        <w:trPr>
          <w:gridAfter w:val="5"/>
          <w:wAfter w:w="8929" w:type="dxa"/>
        </w:trPr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249A" w:rsidRPr="00243811" w:rsidTr="007A2A43">
        <w:trPr>
          <w:trHeight w:val="478"/>
        </w:trPr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о жизни. Признаки живого (клеточное строение, питание, дыхание, выделение, рост и др.)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ind w:hanging="289"/>
              <w:rPr>
                <w:rFonts w:ascii="Times New Roman" w:eastAsia="Times New Roman" w:hAnsi="Times New Roman" w:cs="Times New Roman"/>
              </w:rPr>
            </w:pPr>
          </w:p>
          <w:p w:rsidR="00AA249A" w:rsidRPr="00243811" w:rsidRDefault="00AA249A" w:rsidP="000569B2">
            <w:pPr>
              <w:tabs>
                <w:tab w:val="left" w:pos="1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38, 3%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Организмы  и  их  многообразие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(установление соответствия)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90.9%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Систематика растений и животных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(установление последовательности)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54.5%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Научные методы изучения живой природы. Работа с данными, представленными в графической форме </w:t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(множественный выбор)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77.2%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Научные методы изучения живой природы. Составление инструкций по выполнению практической (лабораторной) работы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18.2%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Научные методы изучения живой природы. Узнавание аналоговых и цифровых биологических приборов и инструментов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81.8%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характеристик объектов живой природы по их описанию</w:t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(множественный выбор)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22.7%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Сопоставление структур, процессов и явлений, протекающих на уровне клетки и многоклеточного организма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(установление соответствия)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68.1%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признаков и свойств бактерий, грибов, растений и животных</w:t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(множественный выбор)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27,2%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Дополнение недостающей информации, представленной в биологическом тексте из числа предложенных терминов и понятий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признаков биологических объектов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(установление соответствия)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36.3%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 и простейшие способы оценки её достоверности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36,3%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морфологических признаков животных или его отдельных частей с предложенными моделями по заданному алгоритму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45.4%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Узнавание на рисунках (изображениях) органов человека и их частей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90.9%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особенностей строения и жизнедеятельности организма человека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31.8%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Узнавание на рисунках особенностей организма человека, его строения, жизнедеятельности, высшей нервной деятельности и поведения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45.4%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признаков и свойств организма человека, его строения, жизнедеятельности, высшей нер</w:t>
            </w:r>
            <w:proofErr w:type="gramStart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ной деятельности и поведения </w:t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(множественный выбор)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отдельных частей (клеток, тканей, органов) и систем органов человека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hAnsi="Times New Roman" w:cs="Times New Roman"/>
              </w:rPr>
              <w:t>45.4%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Экосистемная</w:t>
            </w:r>
            <w:proofErr w:type="spellEnd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живой природы. Работа с информацией биологического содержания, представленной в виде схемы фрагмента экосистемы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(множественный выбор)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43.1%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Экосистемная</w:t>
            </w:r>
            <w:proofErr w:type="spellEnd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живой природы. Работа с информацией биологического содержания, представленной в виде фрагмента экосистемы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(составление последовательности)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72,4%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Экосистемная</w:t>
            </w:r>
            <w:proofErr w:type="spellEnd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живой природы. Работа с информацией биологического содержания, представленной в виде фрагмента экосистемы</w:t>
            </w: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43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(сопоставление объектов)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63.6%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 по изображению и объяснение зависимости здоровья человека от состояния окружающей среды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22,74%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 результатов биологических экспериментов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биологического с</w:t>
            </w:r>
            <w:proofErr w:type="gramStart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держания (понимать, сравнивать, обобщать)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38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статистическими данными, представленными в табличной форме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68" w:type="dxa"/>
            <w:gridSpan w:val="3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7A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81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учебных задач биологического содержания: проводить качественные и количественные расчёты, делать выводы на ос</w:t>
            </w:r>
            <w:r w:rsidR="007A2A43">
              <w:rPr>
                <w:rFonts w:ascii="Times New Roman" w:eastAsia="Times New Roman" w:hAnsi="Times New Roman" w:cs="Times New Roman"/>
                <w:sz w:val="20"/>
                <w:szCs w:val="20"/>
              </w:rPr>
              <w:t>новании полученных результатов.</w:t>
            </w:r>
          </w:p>
        </w:tc>
        <w:tc>
          <w:tcPr>
            <w:tcW w:w="116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72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811">
              <w:rPr>
                <w:rFonts w:ascii="Times New Roman" w:eastAsia="Times New Roman" w:hAnsi="Times New Roman" w:cs="Times New Roman"/>
              </w:rPr>
              <w:t>9.1%</w:t>
            </w:r>
          </w:p>
        </w:tc>
        <w:tc>
          <w:tcPr>
            <w:tcW w:w="30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249A" w:rsidRPr="00243811" w:rsidTr="007A2A43">
        <w:trPr>
          <w:gridAfter w:val="3"/>
          <w:wAfter w:w="2438" w:type="dxa"/>
        </w:trPr>
        <w:tc>
          <w:tcPr>
            <w:tcW w:w="328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</w:tcPr>
          <w:p w:rsidR="00AA249A" w:rsidRPr="00243811" w:rsidRDefault="00AA249A" w:rsidP="0005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249A" w:rsidRPr="00243811" w:rsidRDefault="00AA249A" w:rsidP="007A2A4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243811">
        <w:rPr>
          <w:rFonts w:ascii="Times New Roman" w:eastAsia="Times New Roman" w:hAnsi="Times New Roman" w:cs="Times New Roman"/>
          <w:vanish/>
        </w:rPr>
        <w:t>Начало формы</w:t>
      </w:r>
    </w:p>
    <w:p w:rsidR="00AA249A" w:rsidRPr="00243811" w:rsidRDefault="00AA249A" w:rsidP="000569B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</w:rPr>
      </w:pPr>
      <w:r w:rsidRPr="00243811">
        <w:rPr>
          <w:rFonts w:ascii="Times New Roman" w:eastAsia="Times New Roman" w:hAnsi="Times New Roman" w:cs="Times New Roman"/>
          <w:vanish/>
        </w:rPr>
        <w:t>Конец формы</w:t>
      </w:r>
    </w:p>
    <w:p w:rsidR="00AA249A" w:rsidRPr="00243811" w:rsidRDefault="00590CEE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="00AA249A" w:rsidRPr="00243811">
        <w:rPr>
          <w:rFonts w:ascii="Times New Roman" w:hAnsi="Times New Roman" w:cs="Times New Roman"/>
          <w:color w:val="000000"/>
        </w:rPr>
        <w:t>Анализируя результаты сопоставления (зависимости) отметок за ОГЭ и отметок за год 2023/2024 учебного года на уровне класса, можно отметить следующее: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646"/>
        <w:gridCol w:w="2647"/>
        <w:gridCol w:w="2539"/>
      </w:tblGrid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корреляции </w:t>
            </w:r>
          </w:p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(отметки за ОГЭ и за год  совпадают)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корреляции </w:t>
            </w:r>
          </w:p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(отметки за ОГЭ выше отметок за год)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корреляции </w:t>
            </w:r>
          </w:p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(отметки за ОГЭ ниже отметок за год)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9 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16.6%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83,3%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243811">
              <w:rPr>
                <w:rFonts w:ascii="Times New Roman" w:hAnsi="Times New Roman" w:cs="Times New Roman"/>
                <w:color w:val="000000"/>
              </w:rPr>
              <w:t xml:space="preserve"> 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75</w:t>
            </w:r>
            <w:r w:rsidRPr="00243811">
              <w:rPr>
                <w:rFonts w:ascii="Times New Roman" w:hAnsi="Times New Roman" w:cs="Times New Roman"/>
                <w:color w:val="000000"/>
                <w:lang w:val="en-US"/>
              </w:rPr>
              <w:t>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243811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40%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243811">
              <w:rPr>
                <w:rFonts w:ascii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10</w:t>
            </w:r>
            <w:r w:rsidRPr="0024381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243811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9 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A249A" w:rsidRPr="00243811" w:rsidTr="007A2A4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9 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9A" w:rsidRPr="00243811" w:rsidRDefault="00AA249A" w:rsidP="00056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AA249A" w:rsidRPr="00243811" w:rsidRDefault="007A2A43" w:rsidP="0005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AA249A" w:rsidRPr="00243811">
        <w:rPr>
          <w:rFonts w:ascii="Times New Roman" w:hAnsi="Times New Roman" w:cs="Times New Roman"/>
          <w:color w:val="000000"/>
        </w:rPr>
        <w:t xml:space="preserve">Из таблицы видим, </w:t>
      </w:r>
      <w:r w:rsidR="0068653C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AA249A" w:rsidRPr="00243811">
        <w:rPr>
          <w:rFonts w:ascii="Times New Roman" w:hAnsi="Times New Roman" w:cs="Times New Roman"/>
          <w:color w:val="000000"/>
        </w:rPr>
        <w:t>71.9% отметок за ОГЭ соответствуют отметкам внутреннего оценивания (отметкам учителя);</w:t>
      </w:r>
      <w:r w:rsidR="0068653C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AA249A" w:rsidRPr="00243811">
        <w:rPr>
          <w:rFonts w:ascii="Times New Roman" w:hAnsi="Times New Roman" w:cs="Times New Roman"/>
          <w:color w:val="000000"/>
        </w:rPr>
        <w:t>28.05% отметок за ОГЭ  ниже отметок внутреннего оценивания (отметок учителя).</w:t>
      </w:r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AA249A" w:rsidRPr="00243811">
        <w:rPr>
          <w:rFonts w:ascii="Times New Roman" w:hAnsi="Times New Roman" w:cs="Times New Roman"/>
          <w:color w:val="000000"/>
        </w:rPr>
        <w:t>Таким образом,  отсутствие корреляции в отметках  у 28.05%  обучающихся показывает рассогласованность внутренней системы оценивания по биологии с внешней оценочной процедурой.</w:t>
      </w:r>
    </w:p>
    <w:p w:rsidR="00AA249A" w:rsidRPr="00243811" w:rsidRDefault="00AA249A" w:rsidP="000569B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3811">
        <w:rPr>
          <w:rFonts w:ascii="Times New Roman" w:eastAsia="Times New Roman" w:hAnsi="Times New Roman" w:cs="Times New Roman"/>
          <w:b/>
        </w:rPr>
        <w:t>Проблемы:</w:t>
      </w:r>
    </w:p>
    <w:p w:rsidR="00AA249A" w:rsidRPr="00243811" w:rsidRDefault="00AA249A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3811">
        <w:rPr>
          <w:rFonts w:ascii="Times New Roman" w:eastAsia="Times New Roman" w:hAnsi="Times New Roman" w:cs="Times New Roman"/>
          <w:b/>
        </w:rPr>
        <w:t>1 группа учащихся («5»)</w:t>
      </w:r>
      <w:r w:rsidRPr="00243811">
        <w:rPr>
          <w:rFonts w:ascii="Times New Roman" w:eastAsia="Times New Roman" w:hAnsi="Times New Roman" w:cs="Times New Roman"/>
        </w:rPr>
        <w:t>: понятие о жизни. Признаки живого (клеточное строение, питание, дыхание, выделение, рост и др.), определение по изображению и объяснение зависимости здоровья человека от состояния окружающей среды;</w:t>
      </w:r>
    </w:p>
    <w:p w:rsidR="00AA249A" w:rsidRPr="00243811" w:rsidRDefault="00AA249A" w:rsidP="000569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3811">
        <w:rPr>
          <w:rFonts w:ascii="Times New Roman" w:eastAsia="Times New Roman" w:hAnsi="Times New Roman" w:cs="Times New Roman"/>
          <w:b/>
        </w:rPr>
        <w:t>2 группа учащихся («4»)</w:t>
      </w:r>
      <w:r w:rsidRPr="00243811">
        <w:rPr>
          <w:rFonts w:ascii="Times New Roman" w:eastAsia="Times New Roman" w:hAnsi="Times New Roman" w:cs="Times New Roman"/>
        </w:rPr>
        <w:t>: определение по изображению и объяснение зависимости здоровья человека от состояния окружающей среды, работа со статистическими данными, представленными в табличной форме, умение обосновывать необходимость рационального и здорового питания;</w:t>
      </w:r>
    </w:p>
    <w:p w:rsidR="00AA249A" w:rsidRPr="00243811" w:rsidRDefault="00AA249A" w:rsidP="00056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43811">
        <w:rPr>
          <w:rFonts w:ascii="Times New Roman" w:eastAsia="Times New Roman" w:hAnsi="Times New Roman" w:cs="Times New Roman"/>
          <w:b/>
        </w:rPr>
        <w:t>3 группа учащихся («3»)</w:t>
      </w:r>
      <w:r w:rsidRPr="00243811">
        <w:rPr>
          <w:rFonts w:ascii="Times New Roman" w:eastAsia="Times New Roman" w:hAnsi="Times New Roman" w:cs="Times New Roman"/>
        </w:rPr>
        <w:t>: работа со статистическими данными, представленными в табличной форме, умение обосновывать необходимость рационального и здорового питания, работа с текстом биологического содержания (понимать, сравнивать, обобщать), определение по изображению и объяснение зависимости здоровья человека от состояния окружающей среды.</w:t>
      </w:r>
    </w:p>
    <w:p w:rsidR="00AA249A" w:rsidRPr="00243811" w:rsidRDefault="00AA249A" w:rsidP="00056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3811">
        <w:rPr>
          <w:rFonts w:ascii="Times New Roman" w:eastAsia="Times New Roman" w:hAnsi="Times New Roman" w:cs="Times New Roman"/>
          <w:b/>
        </w:rPr>
        <w:t>4 группа учащихся («2»)</w:t>
      </w:r>
      <w:r w:rsidRPr="00243811">
        <w:rPr>
          <w:rFonts w:ascii="Times New Roman" w:eastAsia="Times New Roman" w:hAnsi="Times New Roman" w:cs="Times New Roman"/>
        </w:rPr>
        <w:t>: нет учащихся написавших на «2».</w:t>
      </w:r>
    </w:p>
    <w:p w:rsidR="00AA249A" w:rsidRPr="00243811" w:rsidRDefault="00AA249A" w:rsidP="00056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3811">
        <w:rPr>
          <w:rFonts w:ascii="Times New Roman" w:eastAsia="Times New Roman" w:hAnsi="Times New Roman" w:cs="Times New Roman"/>
          <w:b/>
        </w:rPr>
        <w:t>Проблема общая</w:t>
      </w:r>
      <w:r w:rsidRPr="00243811">
        <w:rPr>
          <w:rFonts w:ascii="Times New Roman" w:eastAsia="Times New Roman" w:hAnsi="Times New Roman" w:cs="Times New Roman"/>
        </w:rPr>
        <w:t xml:space="preserve"> (для всех групп): работа со статистическими данными, представленными в табличной форме, умение обосновывать необходимость рационального и здорового питания, работа с текстом биологического содержания (понимать, сравнивать, обобщать), определение по изображению и объяснение зависимости здоровья человека от состояния окружающей среды.</w:t>
      </w:r>
    </w:p>
    <w:p w:rsidR="0077612A" w:rsidRDefault="0077612A" w:rsidP="000569B2">
      <w:pPr>
        <w:pStyle w:val="Standard"/>
        <w:shd w:val="clear" w:color="auto" w:fill="FFFFFF"/>
        <w:jc w:val="both"/>
      </w:pPr>
      <w:r w:rsidRPr="007A2A43">
        <w:rPr>
          <w:rFonts w:ascii="Times New Roman" w:eastAsia="Times New Roman" w:hAnsi="Times New Roman" w:cs="Times New Roman"/>
          <w:b/>
          <w:bCs/>
        </w:rPr>
        <w:t>ГЕОГРАФИЯ</w:t>
      </w:r>
    </w:p>
    <w:p w:rsidR="0077612A" w:rsidRDefault="007A2A43" w:rsidP="007A2A43">
      <w:pPr>
        <w:pStyle w:val="a3"/>
        <w:ind w:left="0"/>
      </w:pPr>
      <w:r>
        <w:rPr>
          <w:b/>
          <w:bCs/>
          <w:i/>
        </w:rPr>
        <w:t>1.</w:t>
      </w:r>
      <w:r w:rsidR="0077612A">
        <w:rPr>
          <w:b/>
          <w:bCs/>
          <w:i/>
        </w:rPr>
        <w:t>Доступность качественного образования</w:t>
      </w:r>
    </w:p>
    <w:p w:rsidR="0077612A" w:rsidRPr="007A2A43" w:rsidRDefault="0077612A" w:rsidP="000569B2">
      <w:pPr>
        <w:pStyle w:val="Standard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Pr="007A2A43">
        <w:rPr>
          <w:rFonts w:ascii="Times New Roman" w:eastAsia="Times New Roman" w:hAnsi="Times New Roman" w:cs="Times New Roman"/>
          <w:bCs/>
          <w:sz w:val="22"/>
          <w:szCs w:val="22"/>
        </w:rPr>
        <w:t xml:space="preserve"> Построим график распределения первичных баллов и определим основные статистические показатели основного государственного экзамена  по географии:</w:t>
      </w:r>
    </w:p>
    <w:tbl>
      <w:tblPr>
        <w:tblW w:w="893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77612A" w:rsidTr="007A2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lastRenderedPageBreak/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lang w:bidi="ar-SA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t>Минимальный первичный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t>Максимальный первичный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t>Медиана первичных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t>Среднее арифметическое первичных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lang w:bidi="ar-SA"/>
              </w:rPr>
              <w:br/>
              <w:t>(наибольшая из всех возможных)</w:t>
            </w:r>
          </w:p>
        </w:tc>
      </w:tr>
      <w:tr w:rsidR="0077612A" w:rsidTr="007A2A43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ОО №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Default="0077612A" w:rsidP="007A2A4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19</w:t>
            </w:r>
          </w:p>
        </w:tc>
      </w:tr>
    </w:tbl>
    <w:p w:rsidR="0077612A" w:rsidRPr="007A2A43" w:rsidRDefault="0077612A" w:rsidP="000569B2">
      <w:pPr>
        <w:pStyle w:val="Standard"/>
        <w:shd w:val="clear" w:color="auto" w:fill="FFFFFF"/>
        <w:ind w:firstLine="142"/>
        <w:jc w:val="both"/>
        <w:rPr>
          <w:sz w:val="22"/>
          <w:szCs w:val="22"/>
        </w:rPr>
      </w:pP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   Анализируя статистические данные и читая график, можно отметить следующее: медиана (19) по отношению к максимальному баллу (29) расположена недалеко, но при этом ниже среднего арифметического значения (19,6), что свидетельствует о не совсем равномерном  распределении первичных баллов.</w:t>
      </w:r>
    </w:p>
    <w:p w:rsidR="0077612A" w:rsidRPr="007A2A43" w:rsidRDefault="007A2A43" w:rsidP="007A2A43">
      <w:pPr>
        <w:pStyle w:val="a3"/>
        <w:shd w:val="clear" w:color="auto" w:fill="FFFFFF"/>
        <w:ind w:left="0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2.</w:t>
      </w:r>
      <w:r w:rsidR="0077612A" w:rsidRPr="007A2A43">
        <w:rPr>
          <w:b/>
          <w:bCs/>
          <w:i/>
          <w:sz w:val="22"/>
          <w:szCs w:val="22"/>
        </w:rPr>
        <w:t>Объективность результатов, наличие маркеров необъективности</w:t>
      </w:r>
    </w:p>
    <w:tbl>
      <w:tblPr>
        <w:tblW w:w="893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1358"/>
        <w:gridCol w:w="1359"/>
        <w:gridCol w:w="1361"/>
        <w:gridCol w:w="1360"/>
        <w:gridCol w:w="1361"/>
        <w:gridCol w:w="930"/>
      </w:tblGrid>
      <w:tr w:rsidR="0077612A" w:rsidTr="007A2A43"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Количество учащихся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Понизили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Подтвердили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Повысили</w:t>
            </w:r>
          </w:p>
        </w:tc>
      </w:tr>
      <w:tr w:rsidR="0077612A" w:rsidTr="007A2A43"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2A" w:rsidRPr="007A2A43" w:rsidRDefault="0077612A" w:rsidP="00056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кол-во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кол-во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кол-во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%</w:t>
            </w:r>
          </w:p>
        </w:tc>
      </w:tr>
      <w:tr w:rsidR="0077612A" w:rsidTr="007A2A43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97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26,8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61,9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11,3</w:t>
            </w:r>
          </w:p>
        </w:tc>
      </w:tr>
    </w:tbl>
    <w:p w:rsidR="0077612A" w:rsidRDefault="0077612A" w:rsidP="000569B2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</w:p>
    <w:p w:rsidR="0077612A" w:rsidRDefault="0077612A" w:rsidP="000569B2">
      <w:pPr>
        <w:pStyle w:val="Standard"/>
        <w:jc w:val="both"/>
        <w:rPr>
          <w:rFonts w:ascii="Times New Roman" w:hAnsi="Times New Roman" w:cs="Times New Roman"/>
          <w:bCs/>
        </w:rPr>
      </w:pPr>
      <w:r w:rsidRPr="0077612A">
        <w:rPr>
          <w:noProof/>
          <w:sz w:val="22"/>
          <w:szCs w:val="22"/>
          <w:lang w:eastAsia="ru-RU" w:bidi="ar-SA"/>
        </w:rPr>
        <w:drawing>
          <wp:inline distT="0" distB="0" distL="0" distR="0" wp14:anchorId="1357384D" wp14:editId="14179B25">
            <wp:extent cx="5638800" cy="1593850"/>
            <wp:effectExtent l="0" t="0" r="1905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77612A" w:rsidRPr="007A2A43" w:rsidRDefault="0077612A" w:rsidP="000569B2">
      <w:pPr>
        <w:pStyle w:val="Standard"/>
        <w:shd w:val="clear" w:color="auto" w:fill="FFFFFF"/>
        <w:jc w:val="both"/>
        <w:rPr>
          <w:sz w:val="22"/>
          <w:szCs w:val="22"/>
        </w:rPr>
      </w:pPr>
      <w:r w:rsidRPr="007A2A43">
        <w:rPr>
          <w:sz w:val="22"/>
          <w:szCs w:val="22"/>
        </w:rPr>
        <w:t xml:space="preserve">        </w:t>
      </w:r>
      <w:r w:rsidRPr="007A2A43">
        <w:rPr>
          <w:rFonts w:ascii="Times New Roman" w:hAnsi="Times New Roman" w:cs="Times New Roman"/>
          <w:bCs/>
          <w:sz w:val="22"/>
          <w:szCs w:val="22"/>
        </w:rPr>
        <w:t>Данные таблицы и графика свидетельствуют о том, что 61,91% учащихся подтвердили годовые  отметки по географии. Имеются расхождения в сторону понижения: 26,8%.</w:t>
      </w:r>
    </w:p>
    <w:p w:rsidR="0077612A" w:rsidRPr="007A2A43" w:rsidRDefault="007A2A43" w:rsidP="007A2A43">
      <w:pPr>
        <w:pStyle w:val="a3"/>
        <w:shd w:val="clear" w:color="auto" w:fill="FFFFFF"/>
        <w:ind w:left="0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3.</w:t>
      </w:r>
      <w:r w:rsidR="0077612A" w:rsidRPr="007A2A43">
        <w:rPr>
          <w:b/>
          <w:bCs/>
          <w:i/>
          <w:sz w:val="22"/>
          <w:szCs w:val="22"/>
        </w:rPr>
        <w:t>Наличие аномальных результатов</w:t>
      </w:r>
    </w:p>
    <w:p w:rsidR="0077612A" w:rsidRDefault="0077612A" w:rsidP="000569B2">
      <w:pPr>
        <w:pStyle w:val="Standard"/>
        <w:shd w:val="clear" w:color="auto" w:fill="FFFFFF"/>
        <w:jc w:val="both"/>
      </w:pPr>
      <w:r>
        <w:rPr>
          <w:noProof/>
          <w:lang w:eastAsia="ru-RU" w:bidi="ar-SA"/>
        </w:rPr>
        <w:drawing>
          <wp:inline distT="0" distB="0" distL="0" distR="0" wp14:anchorId="68A7A49E" wp14:editId="02633ADC">
            <wp:extent cx="5638800" cy="1663700"/>
            <wp:effectExtent l="0" t="0" r="19050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77612A" w:rsidRDefault="0077612A" w:rsidP="000569B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Кривая распределения первичных баллов не совсем гармонична, так как большая часть результатов сосредоточена в области средних первичных баллов.</w:t>
      </w:r>
    </w:p>
    <w:p w:rsidR="0077612A" w:rsidRPr="0077612A" w:rsidRDefault="0077612A" w:rsidP="000569B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77612A">
        <w:rPr>
          <w:rFonts w:ascii="Times New Roman" w:hAnsi="Times New Roman" w:cs="Times New Roman"/>
          <w:b/>
          <w:i/>
        </w:rPr>
        <w:t>4. Соответствие ожидаемому среднестатистическому «коридору решаемости»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993"/>
      </w:tblGrid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1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№ задания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F30884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0884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Проверяемые элементы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F30884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308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выполнения 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географии, её роли в освоении планеты человеком, о географических знаниях как компоненте научной картины мира /формирование представлений и основополагающих теоретических знаний об основных этапах географического освоения Земли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об особенностях природы на разных материках и в отдельных странах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и основополагающих теоретических знаний о </w:t>
            </w:r>
            <w:r w:rsidRPr="00686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целостности и неоднородности Земли как планеты людей в пространстве и во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lastRenderedPageBreak/>
              <w:t>89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основных этапах её географического освоения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и навыков использования разнообразных географических знаний в повседневной жизни для объяснения и оценки явлений и процессов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особенностях природы, жизни, культуры и хозяйственной деятельности людей, экологических проблемах на разных материках и в отдельных странах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овладение основами картографической грамотности и использования географической карты как одного из языков международного общения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53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времени; формирование представлений и основополагающих теоретических </w:t>
            </w:r>
            <w:r w:rsidRPr="006865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 об особенностях природы, жизни, культуры и хозяйственной деятельности людей, экологических проблемах на разных материках и в отдельных странах; овладение основными навыками нахождения, использования и презентации географической информации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7612A" w:rsidTr="00F308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12A" w:rsidRPr="0077612A" w:rsidRDefault="0077612A" w:rsidP="000569B2">
            <w:pPr>
              <w:pStyle w:val="a3"/>
              <w:widowControl w:val="0"/>
              <w:numPr>
                <w:ilvl w:val="0"/>
                <w:numId w:val="38"/>
              </w:numPr>
              <w:autoSpaceDN w:val="0"/>
              <w:ind w:left="0"/>
              <w:contextualSpacing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68653C" w:rsidRDefault="0077612A" w:rsidP="000569B2">
            <w:pPr>
              <w:widowControl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8653C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12A" w:rsidRPr="0077612A" w:rsidRDefault="0077612A" w:rsidP="000569B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7612A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77612A" w:rsidRDefault="0077612A" w:rsidP="000569B2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i/>
        </w:rPr>
      </w:pPr>
      <w:r w:rsidRPr="0077612A">
        <w:rPr>
          <w:rFonts w:ascii="Times New Roman" w:hAnsi="Times New Roman" w:cs="Times New Roman"/>
          <w:b/>
          <w:i/>
        </w:rPr>
        <w:t>5.</w:t>
      </w:r>
      <w:r>
        <w:t xml:space="preserve"> </w:t>
      </w:r>
      <w:r>
        <w:rPr>
          <w:rFonts w:ascii="Times New Roman" w:hAnsi="Times New Roman" w:cs="Times New Roman"/>
          <w:b/>
          <w:bCs/>
          <w:i/>
        </w:rPr>
        <w:t>Соответствие ожидаемому «коридору решаемости»</w:t>
      </w:r>
    </w:p>
    <w:p w:rsidR="0077612A" w:rsidRDefault="0077612A" w:rsidP="000569B2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i/>
        </w:rPr>
      </w:pPr>
      <w:r>
        <w:rPr>
          <w:noProof/>
          <w:lang w:eastAsia="ru-RU" w:bidi="ar-SA"/>
        </w:rPr>
        <w:drawing>
          <wp:inline distT="0" distB="0" distL="0" distR="0" wp14:anchorId="33D5CE42" wp14:editId="2C5686A2">
            <wp:extent cx="5670550" cy="2444750"/>
            <wp:effectExtent l="0" t="0" r="25400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7612A" w:rsidRPr="007A2A43" w:rsidRDefault="0077612A" w:rsidP="000569B2">
      <w:pPr>
        <w:pStyle w:val="Standard"/>
        <w:shd w:val="clear" w:color="auto" w:fill="FFFFFF"/>
        <w:jc w:val="both"/>
        <w:rPr>
          <w:sz w:val="22"/>
          <w:szCs w:val="22"/>
        </w:rPr>
      </w:pP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7A2A43">
        <w:rPr>
          <w:rFonts w:ascii="Times New Roman" w:hAnsi="Times New Roman" w:cs="Times New Roman"/>
          <w:sz w:val="22"/>
          <w:szCs w:val="22"/>
        </w:rPr>
        <w:t xml:space="preserve"> У выпускников, получивших отметку «2», не сформированы ряд проверяемых умений. Примерно 54-60% «двоечников» могут прочитать информацию, представленную в таблице или графике в явном виде, и знают города-миллионеры. 20-40% «двоечников» могут по физической карте определить абсолютную и относительную высоту, по топографической карте – направление и по схематической зарисовке – относительный возраст горных пород и сделать простейший прогноз по карте погоды.</w:t>
      </w:r>
      <w:r w:rsidR="007A2A43">
        <w:rPr>
          <w:sz w:val="22"/>
          <w:szCs w:val="22"/>
        </w:rPr>
        <w:t xml:space="preserve"> </w:t>
      </w:r>
      <w:r w:rsidRPr="007A2A43">
        <w:rPr>
          <w:rFonts w:ascii="Times New Roman" w:hAnsi="Times New Roman" w:cs="Times New Roman"/>
          <w:sz w:val="22"/>
          <w:szCs w:val="22"/>
        </w:rPr>
        <w:t>Выпускники, получившие отметку «3», показали знание географических фактов, особенностей географического положения России, распространения стихийных явлений, географии хозяйства России (на базовом уровне), городов-миллионеров и размещения  населения на территории России. У них сформированы умения извлекать информацию, из таблиц, графиков, карт погоды, схематических зарисовок.</w:t>
      </w:r>
      <w:r w:rsidR="007A2A43">
        <w:rPr>
          <w:sz w:val="22"/>
          <w:szCs w:val="22"/>
        </w:rPr>
        <w:t xml:space="preserve"> </w:t>
      </w:r>
      <w:r w:rsidRPr="007A2A43">
        <w:rPr>
          <w:rFonts w:ascii="Times New Roman" w:hAnsi="Times New Roman" w:cs="Times New Roman"/>
          <w:sz w:val="22"/>
          <w:szCs w:val="22"/>
        </w:rPr>
        <w:t xml:space="preserve">Выпускники, получившие отметку «4», продемонстрировали достижение требований Федерального компонента государственного образовательного стандарта основного общего образования по географии. Они показали </w:t>
      </w:r>
      <w:proofErr w:type="spellStart"/>
      <w:r w:rsidRPr="007A2A43">
        <w:rPr>
          <w:rFonts w:ascii="Times New Roman" w:hAnsi="Times New Roman" w:cs="Times New Roman"/>
          <w:sz w:val="22"/>
          <w:szCs w:val="22"/>
        </w:rPr>
        <w:t>сформированность</w:t>
      </w:r>
      <w:proofErr w:type="spellEnd"/>
      <w:r w:rsidRPr="007A2A43">
        <w:rPr>
          <w:rFonts w:ascii="Times New Roman" w:hAnsi="Times New Roman" w:cs="Times New Roman"/>
          <w:sz w:val="22"/>
          <w:szCs w:val="22"/>
        </w:rPr>
        <w:t xml:space="preserve"> почти всех проверяемых знаний и умений, кроме умения определять географические объекты по признакам (регионы, страны, природные зоны, города по краткому описанию). По сравнению с отличниками у них недостаточно сформировано умение объяснять особенности природы, хозяйства и экологические проблемы территорий. Выпускники, получившие отметку «4»,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 xml:space="preserve">испытывают </w:t>
      </w:r>
      <w:proofErr w:type="spellStart"/>
      <w:r w:rsidRPr="007A2A43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7A2A43">
        <w:rPr>
          <w:rFonts w:ascii="Times New Roman" w:hAnsi="Times New Roman" w:cs="Times New Roman"/>
          <w:sz w:val="22"/>
          <w:szCs w:val="22"/>
        </w:rPr>
        <w:t>óльшие</w:t>
      </w:r>
      <w:proofErr w:type="spellEnd"/>
      <w:r w:rsidRPr="007A2A43">
        <w:rPr>
          <w:rFonts w:ascii="Times New Roman" w:hAnsi="Times New Roman" w:cs="Times New Roman"/>
          <w:sz w:val="22"/>
          <w:szCs w:val="22"/>
        </w:rPr>
        <w:t xml:space="preserve"> затруднения в ситуации, когда требуется найти подтверждение/опровержение изученным географическим закономерностям в представленных для анализа статистических данных.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 xml:space="preserve">Этим учащимся сложнее соотнести климатические показатели, представленные на </w:t>
      </w:r>
      <w:proofErr w:type="spellStart"/>
      <w:r w:rsidRPr="007A2A43">
        <w:rPr>
          <w:rFonts w:ascii="Times New Roman" w:hAnsi="Times New Roman" w:cs="Times New Roman"/>
          <w:sz w:val="22"/>
          <w:szCs w:val="22"/>
        </w:rPr>
        <w:t>климатограмме</w:t>
      </w:r>
      <w:proofErr w:type="spellEnd"/>
      <w:r w:rsidRPr="007A2A43">
        <w:rPr>
          <w:rFonts w:ascii="Times New Roman" w:hAnsi="Times New Roman" w:cs="Times New Roman"/>
          <w:sz w:val="22"/>
          <w:szCs w:val="22"/>
        </w:rPr>
        <w:t>, с географическим положением пункта, привести  примеры природных ресурсов, их использования и охраны, примеры крупнейших сырьевых и топливно</w:t>
      </w:r>
      <w:r w:rsidR="007A2A43">
        <w:rPr>
          <w:rFonts w:ascii="Times New Roman" w:hAnsi="Times New Roman" w:cs="Times New Roman"/>
          <w:sz w:val="22"/>
          <w:szCs w:val="22"/>
        </w:rPr>
        <w:t>-</w:t>
      </w:r>
      <w:r w:rsidRPr="007A2A43">
        <w:rPr>
          <w:rFonts w:ascii="Times New Roman" w:hAnsi="Times New Roman" w:cs="Times New Roman"/>
          <w:sz w:val="22"/>
          <w:szCs w:val="22"/>
        </w:rPr>
        <w:t>энергетических баз, районов и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мира.</w:t>
      </w:r>
      <w:proofErr w:type="gramEnd"/>
      <w:r w:rsidR="007A2A43">
        <w:rPr>
          <w:sz w:val="22"/>
          <w:szCs w:val="22"/>
        </w:rPr>
        <w:t xml:space="preserve"> </w:t>
      </w:r>
      <w:r w:rsidRPr="007A2A43">
        <w:rPr>
          <w:rFonts w:ascii="Times New Roman" w:hAnsi="Times New Roman" w:cs="Times New Roman"/>
          <w:sz w:val="22"/>
          <w:szCs w:val="22"/>
        </w:rPr>
        <w:t xml:space="preserve">Выпускники, получившие отметку «5», продемонстрировали овладение всеми проверяемыми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7A2A43">
        <w:rPr>
          <w:rFonts w:ascii="Times New Roman" w:hAnsi="Times New Roman" w:cs="Times New Roman"/>
          <w:sz w:val="22"/>
          <w:szCs w:val="22"/>
        </w:rPr>
        <w:t xml:space="preserve"> КИМ знаниями и умениями по географии.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 xml:space="preserve">Наиболее сложным для выпускников с отличной подготовкой, оказалось, знать и понимать особенности природы России /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</w:t>
      </w:r>
      <w:r w:rsidRPr="007A2A43">
        <w:rPr>
          <w:rFonts w:ascii="Times New Roman" w:hAnsi="Times New Roman" w:cs="Times New Roman"/>
          <w:sz w:val="22"/>
          <w:szCs w:val="22"/>
        </w:rPr>
        <w:lastRenderedPageBreak/>
        <w:t xml:space="preserve">условиям территории проживания, соблюдения мер безопасности в случае природных стихийных бедствий и техногенных катастроф. </w:t>
      </w:r>
      <w:proofErr w:type="gramEnd"/>
    </w:p>
    <w:p w:rsidR="0077612A" w:rsidRPr="007A2A43" w:rsidRDefault="00F30884" w:rsidP="000569B2">
      <w:pPr>
        <w:pStyle w:val="a3"/>
        <w:widowControl w:val="0"/>
        <w:shd w:val="clear" w:color="auto" w:fill="FFFFFF"/>
        <w:suppressAutoHyphens/>
        <w:autoSpaceDN w:val="0"/>
        <w:ind w:left="0"/>
        <w:jc w:val="both"/>
        <w:rPr>
          <w:sz w:val="22"/>
          <w:szCs w:val="22"/>
        </w:rPr>
      </w:pPr>
      <w:r w:rsidRPr="007A2A43">
        <w:rPr>
          <w:b/>
          <w:bCs/>
          <w:i/>
          <w:sz w:val="22"/>
          <w:szCs w:val="22"/>
        </w:rPr>
        <w:t xml:space="preserve">6. </w:t>
      </w:r>
      <w:r w:rsidR="0077612A" w:rsidRPr="007A2A43">
        <w:rPr>
          <w:b/>
          <w:bCs/>
          <w:i/>
          <w:sz w:val="22"/>
          <w:szCs w:val="22"/>
        </w:rPr>
        <w:t>Индекс низких результатов</w:t>
      </w:r>
    </w:p>
    <w:p w:rsidR="0077612A" w:rsidRPr="007A2A43" w:rsidRDefault="0077612A" w:rsidP="000569B2">
      <w:pPr>
        <w:pStyle w:val="Standard"/>
        <w:shd w:val="clear" w:color="auto" w:fill="FFFFFF"/>
        <w:jc w:val="both"/>
        <w:rPr>
          <w:sz w:val="22"/>
          <w:szCs w:val="22"/>
        </w:rPr>
      </w:pP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proofErr w:type="gramStart"/>
      <w:r w:rsidRPr="007A2A43">
        <w:rPr>
          <w:rFonts w:ascii="Times New Roman" w:hAnsi="Times New Roman" w:cs="Times New Roman"/>
          <w:bCs/>
          <w:sz w:val="22"/>
          <w:szCs w:val="22"/>
        </w:rPr>
        <w:t xml:space="preserve">Статистические данные, полученные в результате </w:t>
      </w:r>
      <w:r w:rsidRPr="007A2A43">
        <w:rPr>
          <w:rFonts w:ascii="Times New Roman" w:eastAsia="Times New Roman" w:hAnsi="Times New Roman" w:cs="Times New Roman"/>
          <w:bCs/>
          <w:sz w:val="22"/>
          <w:szCs w:val="22"/>
        </w:rPr>
        <w:t xml:space="preserve">основного государственного экзамена  </w:t>
      </w:r>
      <w:r w:rsidRPr="007A2A43">
        <w:rPr>
          <w:rFonts w:ascii="Times New Roman" w:hAnsi="Times New Roman" w:cs="Times New Roman"/>
          <w:bCs/>
          <w:sz w:val="22"/>
          <w:szCs w:val="22"/>
        </w:rPr>
        <w:t>по географии, показывают распределение обучающихся в зависимости от полученных результатов:</w:t>
      </w:r>
      <w:proofErr w:type="gramEnd"/>
    </w:p>
    <w:tbl>
      <w:tblPr>
        <w:tblW w:w="893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77612A" w:rsidRPr="007A2A43" w:rsidTr="00C175B3">
        <w:trPr>
          <w:trHeight w:val="29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«2»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«3»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«4»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«5»</w:t>
            </w:r>
          </w:p>
        </w:tc>
      </w:tr>
      <w:tr w:rsidR="0077612A" w:rsidRPr="007A2A43" w:rsidTr="00C175B3">
        <w:trPr>
          <w:trHeight w:val="29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Количество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16</w:t>
            </w:r>
          </w:p>
        </w:tc>
      </w:tr>
      <w:tr w:rsidR="0077612A" w:rsidRPr="007A2A43" w:rsidTr="00C175B3">
        <w:trPr>
          <w:trHeight w:val="30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%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7,2%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37,1%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39,2%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2A" w:rsidRPr="007A2A43" w:rsidRDefault="0077612A" w:rsidP="000569B2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2A4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bidi="ar-SA"/>
              </w:rPr>
              <w:t>16,5%</w:t>
            </w:r>
          </w:p>
        </w:tc>
      </w:tr>
    </w:tbl>
    <w:p w:rsidR="0077612A" w:rsidRPr="007A2A43" w:rsidRDefault="0077612A" w:rsidP="000569B2">
      <w:pPr>
        <w:pStyle w:val="Standard"/>
        <w:shd w:val="clear" w:color="auto" w:fill="FFFFFF"/>
        <w:jc w:val="both"/>
        <w:rPr>
          <w:sz w:val="22"/>
          <w:szCs w:val="22"/>
        </w:rPr>
      </w:pP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="00C175B3" w:rsidRPr="007A2A4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Данные из таблицы свидетельствуют о том, что 92,8% учащихся успешно с</w:t>
      </w:r>
      <w:r w:rsidR="00C175B3" w:rsidRPr="007A2A43">
        <w:rPr>
          <w:rFonts w:ascii="Times New Roman" w:hAnsi="Times New Roman" w:cs="Times New Roman"/>
          <w:bCs/>
          <w:sz w:val="22"/>
          <w:szCs w:val="22"/>
        </w:rPr>
        <w:t>правились с экзаменом, из них 16,5</w:t>
      </w:r>
      <w:r w:rsidRPr="007A2A43">
        <w:rPr>
          <w:rFonts w:ascii="Times New Roman" w:hAnsi="Times New Roman" w:cs="Times New Roman"/>
          <w:bCs/>
          <w:sz w:val="22"/>
          <w:szCs w:val="22"/>
        </w:rPr>
        <w:t xml:space="preserve">% учащихся показали </w:t>
      </w:r>
      <w:r w:rsidR="00C175B3" w:rsidRPr="007A2A43">
        <w:rPr>
          <w:rFonts w:ascii="Times New Roman" w:hAnsi="Times New Roman" w:cs="Times New Roman"/>
          <w:bCs/>
          <w:sz w:val="22"/>
          <w:szCs w:val="22"/>
        </w:rPr>
        <w:t xml:space="preserve">высокий </w:t>
      </w:r>
      <w:r w:rsidRPr="007A2A43">
        <w:rPr>
          <w:rFonts w:ascii="Times New Roman" w:hAnsi="Times New Roman" w:cs="Times New Roman"/>
          <w:bCs/>
          <w:sz w:val="22"/>
          <w:szCs w:val="22"/>
        </w:rPr>
        <w:t>уровень выполнения работы.</w:t>
      </w:r>
    </w:p>
    <w:p w:rsidR="0077612A" w:rsidRPr="007A2A43" w:rsidRDefault="007A2A43" w:rsidP="007A2A43">
      <w:pPr>
        <w:pStyle w:val="a3"/>
        <w:widowControl w:val="0"/>
        <w:shd w:val="clear" w:color="auto" w:fill="FFFFFF"/>
        <w:suppressAutoHyphens/>
        <w:autoSpaceDN w:val="0"/>
        <w:ind w:left="0"/>
        <w:contextualSpacing w:val="0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7.</w:t>
      </w:r>
      <w:r w:rsidR="0077612A" w:rsidRPr="007A2A43">
        <w:rPr>
          <w:b/>
          <w:bCs/>
          <w:i/>
          <w:sz w:val="22"/>
          <w:szCs w:val="22"/>
        </w:rPr>
        <w:t>Типичные учебные затруднения учащихся по географии</w:t>
      </w:r>
    </w:p>
    <w:p w:rsidR="0077612A" w:rsidRPr="007A2A43" w:rsidRDefault="0077612A" w:rsidP="007A2A43">
      <w:pPr>
        <w:pStyle w:val="Standard"/>
        <w:jc w:val="both"/>
        <w:rPr>
          <w:sz w:val="22"/>
          <w:szCs w:val="22"/>
        </w:rPr>
      </w:pPr>
      <w:r w:rsidRPr="007A2A43">
        <w:rPr>
          <w:rFonts w:ascii="Times New Roman" w:hAnsi="Times New Roman" w:cs="Times New Roman"/>
          <w:bCs/>
          <w:sz w:val="22"/>
          <w:szCs w:val="22"/>
        </w:rPr>
        <w:t xml:space="preserve">       Анализ работы показал, что типичными являются следующие ошибки:</w:t>
      </w:r>
      <w:r w:rsidR="00F30884" w:rsidRPr="007A2A43">
        <w:rPr>
          <w:sz w:val="22"/>
          <w:szCs w:val="22"/>
        </w:rPr>
        <w:t xml:space="preserve"> </w:t>
      </w:r>
      <w:r w:rsidRPr="007A2A43">
        <w:rPr>
          <w:rFonts w:ascii="Times New Roman" w:hAnsi="Times New Roman" w:cs="Times New Roman"/>
          <w:bCs/>
          <w:sz w:val="22"/>
          <w:szCs w:val="22"/>
        </w:rPr>
        <w:t xml:space="preserve">недостаточно развиты умения </w:t>
      </w:r>
      <w:r w:rsidRPr="007A2A43">
        <w:rPr>
          <w:rFonts w:ascii="Times New Roman" w:hAnsi="Times New Roman" w:cs="Times New Roman"/>
          <w:sz w:val="22"/>
          <w:szCs w:val="22"/>
        </w:rPr>
        <w:t xml:space="preserve">сравнивать изученные географические объекты, явления и процессы на основе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>выделения их существенных признаков особенностей природы России</w:t>
      </w:r>
      <w:proofErr w:type="gramEnd"/>
      <w:r w:rsidRPr="007A2A43">
        <w:rPr>
          <w:rFonts w:ascii="Times New Roman" w:hAnsi="Times New Roman" w:cs="Times New Roman"/>
          <w:sz w:val="22"/>
          <w:szCs w:val="22"/>
        </w:rPr>
        <w:t xml:space="preserve">;  </w:t>
      </w:r>
      <w:proofErr w:type="gramStart"/>
      <w:r w:rsidRPr="007A2A43">
        <w:rPr>
          <w:rFonts w:ascii="Times New Roman" w:hAnsi="Times New Roman" w:cs="Times New Roman"/>
          <w:sz w:val="22"/>
          <w:szCs w:val="22"/>
        </w:rPr>
        <w:t xml:space="preserve">анализировать природные и антропогенные причины возникновения </w:t>
      </w:r>
      <w:proofErr w:type="spellStart"/>
      <w:r w:rsidRPr="007A2A43">
        <w:rPr>
          <w:rFonts w:ascii="Times New Roman" w:hAnsi="Times New Roman" w:cs="Times New Roman"/>
          <w:sz w:val="22"/>
          <w:szCs w:val="22"/>
        </w:rPr>
        <w:t>геоэкологических</w:t>
      </w:r>
      <w:proofErr w:type="spellEnd"/>
      <w:r w:rsidRPr="007A2A43">
        <w:rPr>
          <w:rFonts w:ascii="Times New Roman" w:hAnsi="Times New Roman" w:cs="Times New Roman"/>
          <w:sz w:val="22"/>
          <w:szCs w:val="22"/>
        </w:rPr>
        <w:t xml:space="preserve"> проблем, меры по сохранению природы и защите людей от стихийных природных и техногенных явлений,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развития, классифицировать географические объекты и явления на основе их известных характерных свойств;</w:t>
      </w:r>
      <w:proofErr w:type="gramEnd"/>
      <w:r w:rsidR="0068653C" w:rsidRPr="007A2A43">
        <w:rPr>
          <w:sz w:val="22"/>
          <w:szCs w:val="22"/>
        </w:rPr>
        <w:t xml:space="preserve"> </w:t>
      </w:r>
      <w:r w:rsidRPr="007A2A43">
        <w:rPr>
          <w:rFonts w:ascii="Times New Roman" w:hAnsi="Times New Roman" w:cs="Times New Roman"/>
          <w:sz w:val="22"/>
          <w:szCs w:val="22"/>
        </w:rPr>
        <w:t>определять на карте местоположение географических объектов, умение использовать географические положения и взаиморасположения объектов и явлений в пространстве.</w:t>
      </w:r>
      <w:r w:rsidR="007A2A43">
        <w:rPr>
          <w:sz w:val="22"/>
          <w:szCs w:val="22"/>
        </w:rPr>
        <w:t xml:space="preserve"> </w:t>
      </w:r>
      <w:r w:rsidRPr="007A2A43">
        <w:rPr>
          <w:rFonts w:ascii="Times New Roman" w:eastAsia="Times New Roman" w:hAnsi="Times New Roman" w:cs="Times New Roman"/>
          <w:bCs/>
          <w:sz w:val="22"/>
          <w:szCs w:val="22"/>
        </w:rPr>
        <w:t>Таким образом, 92,8% выпускников  успешно сдали экзамен основного государственного экзамена  по географии.</w:t>
      </w:r>
    </w:p>
    <w:p w:rsidR="009E26C2" w:rsidRPr="007A2A43" w:rsidRDefault="009E26C2" w:rsidP="00056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A2A43">
        <w:rPr>
          <w:rFonts w:ascii="Times New Roman" w:eastAsia="Times New Roman" w:hAnsi="Times New Roman" w:cs="Times New Roman"/>
          <w:b/>
        </w:rPr>
        <w:t>ИСТОРИЯ</w:t>
      </w:r>
    </w:p>
    <w:p w:rsidR="009E26C2" w:rsidRPr="007A2A43" w:rsidRDefault="009E26C2" w:rsidP="000569B2">
      <w:pPr>
        <w:pStyle w:val="Default"/>
        <w:jc w:val="both"/>
        <w:rPr>
          <w:rFonts w:eastAsiaTheme="minorEastAsia"/>
          <w:color w:val="auto"/>
          <w:spacing w:val="-4"/>
          <w:sz w:val="22"/>
          <w:szCs w:val="22"/>
        </w:rPr>
      </w:pPr>
      <w:r w:rsidRPr="007A2A43">
        <w:rPr>
          <w:rFonts w:eastAsiaTheme="minorEastAsia"/>
          <w:color w:val="auto"/>
          <w:spacing w:val="-4"/>
          <w:sz w:val="22"/>
          <w:szCs w:val="22"/>
        </w:rPr>
        <w:t xml:space="preserve">         Всего в ГИА по истории приняли участие 4 обучающихся, что составляет 2,67%  от общего количества обучающихся 9-х классов.  Все 4 </w:t>
      </w:r>
      <w:proofErr w:type="gramStart"/>
      <w:r w:rsidRPr="007A2A43">
        <w:rPr>
          <w:rFonts w:eastAsiaTheme="minorEastAsia"/>
          <w:color w:val="auto"/>
          <w:spacing w:val="-4"/>
          <w:sz w:val="22"/>
          <w:szCs w:val="22"/>
        </w:rPr>
        <w:t>обучающихся</w:t>
      </w:r>
      <w:proofErr w:type="gramEnd"/>
      <w:r w:rsidRPr="007A2A43">
        <w:rPr>
          <w:rFonts w:eastAsiaTheme="minorEastAsia"/>
          <w:color w:val="auto"/>
          <w:spacing w:val="-4"/>
          <w:sz w:val="22"/>
          <w:szCs w:val="22"/>
        </w:rPr>
        <w:t xml:space="preserve"> справились с работой, что составляет 100%.</w:t>
      </w: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1696"/>
        <w:gridCol w:w="1844"/>
        <w:gridCol w:w="1844"/>
        <w:gridCol w:w="1844"/>
        <w:gridCol w:w="1844"/>
      </w:tblGrid>
      <w:tr w:rsidR="009E26C2" w:rsidTr="009E26C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количество /%</w:t>
            </w:r>
          </w:p>
        </w:tc>
      </w:tr>
      <w:tr w:rsidR="009E26C2" w:rsidTr="009E2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Default="009E26C2" w:rsidP="00056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«5»</w:t>
            </w:r>
          </w:p>
        </w:tc>
      </w:tr>
      <w:tr w:rsidR="009E26C2" w:rsidTr="009E26C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Default="009E26C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Default="009E26C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Default="009E26C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Default="009E26C2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9E26C2" w:rsidRPr="009E26C2" w:rsidRDefault="009E26C2" w:rsidP="000569B2">
      <w:pPr>
        <w:spacing w:after="0" w:line="240" w:lineRule="auto"/>
        <w:rPr>
          <w:rFonts w:ascii="Times New Roman" w:hAnsi="Times New Roman" w:cs="Times New Roman"/>
          <w:color w:val="1F497D" w:themeColor="text2"/>
        </w:rPr>
      </w:pPr>
    </w:p>
    <w:tbl>
      <w:tblPr>
        <w:tblStyle w:val="a4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3"/>
        <w:gridCol w:w="1311"/>
        <w:gridCol w:w="1312"/>
        <w:gridCol w:w="1311"/>
        <w:gridCol w:w="1312"/>
        <w:gridCol w:w="1311"/>
        <w:gridCol w:w="1312"/>
      </w:tblGrid>
      <w:tr w:rsidR="009E26C2" w:rsidTr="007A2A4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Показатели</w:t>
            </w:r>
          </w:p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(класс)</w:t>
            </w:r>
          </w:p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Минимальный первичный балл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Максимальный первичный балл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Медиана первичных баллов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Среднее арифметическое первичных баллов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br/>
              <w:t>(наибольшая из всех возможных)</w:t>
            </w:r>
          </w:p>
        </w:tc>
      </w:tr>
      <w:tr w:rsidR="009E26C2" w:rsidTr="009E26C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20,5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Default="009E26C2" w:rsidP="000569B2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20</w:t>
            </w:r>
          </w:p>
        </w:tc>
      </w:tr>
    </w:tbl>
    <w:p w:rsidR="009E26C2" w:rsidRPr="007A2A43" w:rsidRDefault="009E26C2" w:rsidP="007A2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A43">
        <w:rPr>
          <w:rFonts w:ascii="Times New Roman" w:hAnsi="Times New Roman" w:cs="Times New Roman"/>
          <w:color w:val="1F497D" w:themeColor="text2"/>
        </w:rPr>
        <w:t xml:space="preserve">          </w:t>
      </w:r>
      <w:r w:rsidRPr="007A2A43">
        <w:rPr>
          <w:rFonts w:ascii="Times New Roman" w:hAnsi="Times New Roman" w:cs="Times New Roman"/>
        </w:rPr>
        <w:t xml:space="preserve"> Анализируя статистические данные, можно отметить следующее: медиана (20,5) по отношению к максимальному первичному баллу (27) расположена далеко, но при этом ниже среднеарифметического на 1,5 балла, что свидетельствует о равномерном распределении первичных баллов.</w:t>
      </w:r>
      <w:r w:rsidR="007A2A43">
        <w:rPr>
          <w:rFonts w:ascii="Times New Roman" w:hAnsi="Times New Roman" w:cs="Times New Roman"/>
        </w:rPr>
        <w:t xml:space="preserve"> </w:t>
      </w:r>
      <w:proofErr w:type="gramStart"/>
      <w:r w:rsidRPr="007A2A43">
        <w:rPr>
          <w:rFonts w:ascii="Times New Roman" w:hAnsi="Times New Roman" w:cs="Times New Roman"/>
        </w:rPr>
        <w:t xml:space="preserve">Анализируя </w:t>
      </w:r>
      <w:r w:rsidRPr="007A2A43">
        <w:rPr>
          <w:rFonts w:ascii="Times New Roman" w:hAnsi="Times New Roman" w:cs="Times New Roman"/>
          <w:b/>
        </w:rPr>
        <w:t>среднестатистический коридор решаемости</w:t>
      </w:r>
      <w:r w:rsidRPr="007A2A43">
        <w:rPr>
          <w:rFonts w:ascii="Times New Roman" w:hAnsi="Times New Roman" w:cs="Times New Roman"/>
        </w:rPr>
        <w:t xml:space="preserve">, стоит отметить, что в соответствии со «Спецификацией контрольных измерительных материалов для проведения в 2024 году основного государственного экзамена по истории»  14 заданий </w:t>
      </w:r>
      <w:proofErr w:type="spellStart"/>
      <w:r w:rsidRPr="007A2A43">
        <w:rPr>
          <w:rFonts w:ascii="Times New Roman" w:hAnsi="Times New Roman" w:cs="Times New Roman"/>
        </w:rPr>
        <w:t>КИМов</w:t>
      </w:r>
      <w:proofErr w:type="spellEnd"/>
      <w:r w:rsidRPr="007A2A43">
        <w:rPr>
          <w:rFonts w:ascii="Times New Roman" w:hAnsi="Times New Roman" w:cs="Times New Roman"/>
        </w:rPr>
        <w:t xml:space="preserve"> относятся к </w:t>
      </w:r>
      <w:r w:rsidRPr="007A2A43">
        <w:rPr>
          <w:rFonts w:ascii="Times New Roman" w:hAnsi="Times New Roman" w:cs="Times New Roman"/>
          <w:b/>
          <w:bCs/>
          <w:i/>
          <w:iCs/>
        </w:rPr>
        <w:t>базовому уровню</w:t>
      </w:r>
      <w:r w:rsidRPr="007A2A43">
        <w:rPr>
          <w:rFonts w:ascii="Times New Roman" w:hAnsi="Times New Roman" w:cs="Times New Roman"/>
        </w:rPr>
        <w:t xml:space="preserve"> сложности, следовательно, доля обучающихся, которые должны справиться с заданиями, имеет границы от </w:t>
      </w:r>
      <w:r w:rsidRPr="007A2A43">
        <w:rPr>
          <w:rFonts w:ascii="Times New Roman" w:hAnsi="Times New Roman" w:cs="Times New Roman"/>
          <w:b/>
          <w:bCs/>
          <w:i/>
          <w:iCs/>
        </w:rPr>
        <w:t>60 – 90%.</w:t>
      </w:r>
      <w:r w:rsidRPr="007A2A43">
        <w:rPr>
          <w:rFonts w:ascii="Times New Roman" w:hAnsi="Times New Roman" w:cs="Times New Roman"/>
        </w:rPr>
        <w:t xml:space="preserve"> 7 заданий имеет </w:t>
      </w:r>
      <w:r w:rsidRPr="007A2A43">
        <w:rPr>
          <w:rFonts w:ascii="Times New Roman" w:hAnsi="Times New Roman" w:cs="Times New Roman"/>
          <w:b/>
          <w:bCs/>
          <w:i/>
          <w:iCs/>
        </w:rPr>
        <w:t>повышенный уровень</w:t>
      </w:r>
      <w:r w:rsidRPr="007A2A43">
        <w:rPr>
          <w:rFonts w:ascii="Times New Roman" w:hAnsi="Times New Roman" w:cs="Times New Roman"/>
        </w:rPr>
        <w:t xml:space="preserve"> сложности, доля обучающихся, которые должны справиться с заданиями, имеет границы</w:t>
      </w:r>
      <w:proofErr w:type="gramEnd"/>
      <w:r w:rsidRPr="007A2A43">
        <w:rPr>
          <w:rFonts w:ascii="Times New Roman" w:hAnsi="Times New Roman" w:cs="Times New Roman"/>
        </w:rPr>
        <w:t xml:space="preserve"> </w:t>
      </w:r>
      <w:proofErr w:type="gramStart"/>
      <w:r w:rsidRPr="007A2A43">
        <w:rPr>
          <w:rFonts w:ascii="Times New Roman" w:hAnsi="Times New Roman" w:cs="Times New Roman"/>
        </w:rPr>
        <w:t xml:space="preserve">от </w:t>
      </w:r>
      <w:r w:rsidRPr="007A2A43">
        <w:rPr>
          <w:rFonts w:ascii="Times New Roman" w:hAnsi="Times New Roman" w:cs="Times New Roman"/>
          <w:b/>
          <w:bCs/>
          <w:i/>
          <w:iCs/>
        </w:rPr>
        <w:t>30 до 60%,</w:t>
      </w:r>
      <w:r w:rsidRPr="007A2A43">
        <w:rPr>
          <w:rFonts w:ascii="Times New Roman" w:hAnsi="Times New Roman" w:cs="Times New Roman"/>
        </w:rPr>
        <w:t xml:space="preserve"> и 3 задания </w:t>
      </w:r>
      <w:r w:rsidRPr="007A2A43">
        <w:rPr>
          <w:rFonts w:ascii="Times New Roman" w:hAnsi="Times New Roman" w:cs="Times New Roman"/>
          <w:b/>
          <w:bCs/>
          <w:i/>
          <w:iCs/>
        </w:rPr>
        <w:t>высокого уровня</w:t>
      </w:r>
      <w:r w:rsidRPr="007A2A43">
        <w:rPr>
          <w:rFonts w:ascii="Times New Roman" w:hAnsi="Times New Roman" w:cs="Times New Roman"/>
        </w:rPr>
        <w:t xml:space="preserve"> сложности, доля обучающихся, которые должны справиться с заданиями, имеет границы </w:t>
      </w:r>
      <w:r w:rsidRPr="007A2A43">
        <w:rPr>
          <w:rFonts w:ascii="Times New Roman" w:hAnsi="Times New Roman" w:cs="Times New Roman"/>
          <w:b/>
          <w:bCs/>
          <w:i/>
          <w:iCs/>
        </w:rPr>
        <w:t>до 30 %.</w:t>
      </w:r>
      <w:r w:rsidRPr="007A2A43">
        <w:rPr>
          <w:rFonts w:ascii="Times New Roman" w:hAnsi="Times New Roman" w:cs="Times New Roman"/>
        </w:rPr>
        <w:t xml:space="preserve">  Все проблемные зоны, которые находятся за пределами коридора решаемости, выделены в таблицах </w:t>
      </w:r>
      <w:r w:rsidRPr="007A2A43">
        <w:rPr>
          <w:rFonts w:ascii="Times New Roman" w:hAnsi="Times New Roman" w:cs="Times New Roman"/>
          <w:highlight w:val="yellow"/>
        </w:rPr>
        <w:t>желтым цветом</w:t>
      </w:r>
      <w:r w:rsidRPr="007A2A43">
        <w:rPr>
          <w:rFonts w:ascii="Times New Roman" w:hAnsi="Times New Roman" w:cs="Times New Roman"/>
        </w:rPr>
        <w:t>.</w:t>
      </w:r>
      <w:proofErr w:type="gramEnd"/>
    </w:p>
    <w:p w:rsidR="009E26C2" w:rsidRPr="007A2A43" w:rsidRDefault="009E26C2" w:rsidP="007A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A2A43">
        <w:rPr>
          <w:rFonts w:ascii="Times New Roman" w:eastAsia="Times New Roman" w:hAnsi="Times New Roman" w:cs="Times New Roman"/>
          <w:b/>
        </w:rPr>
        <w:t>Задания с кратким ответом. Часть 1.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33"/>
        <w:gridCol w:w="1134"/>
        <w:gridCol w:w="1134"/>
        <w:gridCol w:w="1063"/>
      </w:tblGrid>
      <w:tr w:rsidR="009E26C2" w:rsidTr="009E26C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№</w:t>
            </w: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задания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Содержание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Мах</w:t>
            </w:r>
            <w:proofErr w:type="gramStart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.</w:t>
            </w:r>
            <w:proofErr w:type="gramEnd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б</w:t>
            </w:r>
            <w:proofErr w:type="gramEnd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алл </w:t>
            </w: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 выполнение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Уровень сложности задания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% выполнения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Знание основных дат, этапов и ключевых событий истории России и мира с древности до 1914 г., выдающихся деятелей отечественной и всеобщей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Определение последовательности и длительности важнейших событий отечественной и всеобщей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Объяснение смысла изученных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Знание основных дат, этапов и ключевых событий истории России и мира с древности до 1914 г., выдающихся деятелей отечественной и всеобщей истории (множественный выбор)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Объяснение смысла изученных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Умение группировать исторические явления и события по заданному признаку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статистической таблицы для завершения суждения, соотнесение их начала и вариантов завершения.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исторической картой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исторической картой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исторической картой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иллюстративного материала при ответе на вопросы, решении различных учебных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Заполнение пропуска в схеме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Использование данных различных исторических источников (текста; иллюстративного материала) при ответе на вопросы, решении различных учебных задач; </w:t>
            </w:r>
            <w:r w:rsidRPr="009E26C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Знание фактов истории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различных исторических источников (текста; иллюстративного материала) при ответе на вопросы, решении различных учебных задач;</w:t>
            </w:r>
            <w:r w:rsidRPr="009E26C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Знание фактов истории 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Знание основных дат, этапов и ключевых событий истории России и мира с древности до 1914 г., выдающихся деятелей отечественной и всеобщей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Знание основных дат, этапов и ключевых событий истории России и мира с древности до 1914 г., выдающихся деятелей отечественной и всеобщей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текста исторического  источника  при ответе на вопросы, решении различных учебных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75%</w:t>
            </w:r>
          </w:p>
        </w:tc>
      </w:tr>
    </w:tbl>
    <w:p w:rsidR="009E26C2" w:rsidRPr="007A2A43" w:rsidRDefault="009E26C2" w:rsidP="00056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A2A43">
        <w:rPr>
          <w:rFonts w:ascii="Times New Roman" w:eastAsia="Times New Roman" w:hAnsi="Times New Roman" w:cs="Times New Roman"/>
          <w:b/>
        </w:rPr>
        <w:t>Задания с развернутым ответом. Часть 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33"/>
        <w:gridCol w:w="1134"/>
        <w:gridCol w:w="1134"/>
        <w:gridCol w:w="1063"/>
      </w:tblGrid>
      <w:tr w:rsidR="009E26C2" w:rsidTr="009E26C2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№</w:t>
            </w: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задания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Содержание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Мах</w:t>
            </w:r>
            <w:proofErr w:type="gramStart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.</w:t>
            </w:r>
            <w:proofErr w:type="gramEnd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б</w:t>
            </w:r>
            <w:proofErr w:type="gramEnd"/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алл </w:t>
            </w: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 выполнение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Уровень сложности задания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% выполнения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различных исторических  источников (текста) при ответе на вопросы, решении различных учебных задач; сравнение свидетельств 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25%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различных исторических  источников (текста) при ответе на вопросы, решении различных учебных задач; сравнение свидетельств 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87,5%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Использование данных различных исторических  источников (текста) при ответе на вопросы, решении различных учебных задач; сравнение свидетельств 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Определение причин и следствия важнейших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Использование данных различных исторических и современных источников (текста; таблиц) при ответе на вопросы, решении различных учебных задач; </w:t>
            </w:r>
            <w:r w:rsidRPr="009E26C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Поиск и исправление ошибок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Выявление общности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37,5%</w:t>
            </w:r>
          </w:p>
        </w:tc>
      </w:tr>
      <w:tr w:rsidR="009E26C2" w:rsidTr="009E26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Соотнесение общих исторических процессов и отдельных фактов (анализ исторической ситуации)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9E26C2" w:rsidRDefault="009E26C2" w:rsidP="000569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26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37,5%</w:t>
            </w:r>
          </w:p>
        </w:tc>
      </w:tr>
    </w:tbl>
    <w:p w:rsidR="009E26C2" w:rsidRPr="007A2A43" w:rsidRDefault="009E26C2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 xml:space="preserve">      </w:t>
      </w:r>
      <w:proofErr w:type="gramStart"/>
      <w:r w:rsidRPr="007A2A43">
        <w:rPr>
          <w:rFonts w:ascii="Times New Roman" w:hAnsi="Times New Roman" w:cs="Times New Roman"/>
          <w:bCs/>
        </w:rPr>
        <w:t>Анализируя полученные данные, можно увидеть, что часть заданий находится за пределами коридора решаемости, в частности, в задании № 3 (объяснение смысла изученных исторических понятий и терминов); в задании № 8 (работа с исторической картой); в задании № 14 (знание фактов истории культуры) обучающиеся показали затруднения в решении заданий, хотя это задания базового уровня сложности;</w:t>
      </w:r>
      <w:proofErr w:type="gramEnd"/>
      <w:r w:rsidRPr="007A2A43">
        <w:rPr>
          <w:rFonts w:ascii="Times New Roman" w:hAnsi="Times New Roman" w:cs="Times New Roman"/>
          <w:bCs/>
        </w:rPr>
        <w:t xml:space="preserve"> в задании № 18 (использование данных различных исторических источников (текста</w:t>
      </w:r>
      <w:proofErr w:type="gramStart"/>
      <w:r w:rsidRPr="007A2A43">
        <w:rPr>
          <w:rFonts w:ascii="Times New Roman" w:hAnsi="Times New Roman" w:cs="Times New Roman"/>
          <w:bCs/>
        </w:rPr>
        <w:t>)п</w:t>
      </w:r>
      <w:proofErr w:type="gramEnd"/>
      <w:r w:rsidRPr="007A2A43">
        <w:rPr>
          <w:rFonts w:ascii="Times New Roman" w:hAnsi="Times New Roman" w:cs="Times New Roman"/>
          <w:bCs/>
        </w:rPr>
        <w:t>ри ответе на вопросы, решении различных учебных задач), но это уже задание повышенного  уровня сложности и относится ко 2 части работы к заданиям с развернутым ответом. Таким образом, только 4 из 24 заданий ОГЭ по истории (16,7% от всех заданий) находятся вне коридора решаемости.</w:t>
      </w:r>
    </w:p>
    <w:p w:rsidR="009E26C2" w:rsidRPr="007A2A43" w:rsidRDefault="007A2A43" w:rsidP="000569B2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1.</w:t>
      </w:r>
      <w:r w:rsidR="009E26C2" w:rsidRPr="007A2A43">
        <w:rPr>
          <w:b/>
          <w:bCs/>
          <w:i/>
          <w:sz w:val="22"/>
          <w:szCs w:val="22"/>
        </w:rPr>
        <w:t>Уровневый анализ результатов ОГЭ по истории 9 класс.</w:t>
      </w:r>
    </w:p>
    <w:p w:rsidR="009E26C2" w:rsidRPr="007A2A43" w:rsidRDefault="009E26C2" w:rsidP="007A2A43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r w:rsidRPr="007A2A43">
        <w:rPr>
          <w:bCs/>
          <w:sz w:val="22"/>
          <w:szCs w:val="22"/>
        </w:rPr>
        <w:t xml:space="preserve">2 обучающихся  относится  к группе «порог-60%», набравших 54%. Анализ работы данных обучающихся выявил следующие результаты: успешно (полностью) выполнены задания № 1,3,4,5,6,14,15,19; частично (не максимальный балл) выполнены задания № 7,1323,24; не справились с заданиями № 8,9,11,12,18,20,21. Обучающийся 3 и обучающийся 4 относится к группе «61 – 80%», они выполнили работу: 3 обучающийся на </w:t>
      </w:r>
      <w:r w:rsidR="007A2A43">
        <w:rPr>
          <w:bCs/>
          <w:sz w:val="22"/>
          <w:szCs w:val="22"/>
        </w:rPr>
        <w:t xml:space="preserve">56,76%; 4 обучающийся на 73%.  </w:t>
      </w:r>
      <w:r w:rsidRPr="007A2A43">
        <w:rPr>
          <w:bCs/>
          <w:sz w:val="22"/>
          <w:szCs w:val="22"/>
        </w:rPr>
        <w:t>Анализ работы обучающегося 3 выявил следующие результаты: успешно (полностью) выполнены задания № 1,4,6,7,8,9,10,11,12,13,15,16,17; частично (не максимальный балл) выполнены задания № 22,23; не справился с заданиями № 2,3,5,14,18,20,21,24.</w:t>
      </w:r>
      <w:r w:rsidR="007A2A43">
        <w:rPr>
          <w:bCs/>
          <w:sz w:val="22"/>
          <w:szCs w:val="22"/>
        </w:rPr>
        <w:t xml:space="preserve"> </w:t>
      </w:r>
      <w:r w:rsidRPr="007A2A43">
        <w:rPr>
          <w:bCs/>
          <w:sz w:val="22"/>
          <w:szCs w:val="22"/>
        </w:rPr>
        <w:t>Анализ работы обучающегося 4, набравшего 73% выявил следующие результаты: успешно (полностью) выполнены задания № 1,2,4,5,6,7,8,10-13, 15,16,17,18,20,21; частично (не максимальный балл) выполнены задания № 19,22,23; не спр</w:t>
      </w:r>
      <w:r w:rsidR="00F30884" w:rsidRPr="007A2A43">
        <w:rPr>
          <w:bCs/>
          <w:sz w:val="22"/>
          <w:szCs w:val="22"/>
        </w:rPr>
        <w:t>авился с заданиями № 3,9,14,24.</w:t>
      </w:r>
    </w:p>
    <w:p w:rsidR="009E26C2" w:rsidRPr="007A2A43" w:rsidRDefault="007A2A43" w:rsidP="000569B2">
      <w:pPr>
        <w:pStyle w:val="a3"/>
        <w:shd w:val="clear" w:color="auto" w:fill="FFFFFF"/>
        <w:ind w:left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2.</w:t>
      </w:r>
      <w:r w:rsidR="009E26C2" w:rsidRPr="007A2A43">
        <w:rPr>
          <w:b/>
          <w:bCs/>
          <w:i/>
          <w:iCs/>
          <w:sz w:val="22"/>
          <w:szCs w:val="22"/>
        </w:rPr>
        <w:t>Типичные учебные затруднения учащихся по истории</w:t>
      </w:r>
    </w:p>
    <w:p w:rsidR="009E26C2" w:rsidRPr="007A2A43" w:rsidRDefault="009E26C2" w:rsidP="000569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proofErr w:type="gramStart"/>
      <w:r w:rsidRPr="007A2A43">
        <w:rPr>
          <w:rFonts w:ascii="Times New Roman" w:hAnsi="Times New Roman" w:cs="Times New Roman"/>
          <w:bCs/>
        </w:rPr>
        <w:t>Анализ результатов ОГЭ по истории показал типичные затруднения, которые проявились у учащихся в ходе выпо</w:t>
      </w:r>
      <w:r w:rsidR="0068653C" w:rsidRPr="007A2A43">
        <w:rPr>
          <w:rFonts w:ascii="Times New Roman" w:hAnsi="Times New Roman" w:cs="Times New Roman"/>
          <w:bCs/>
        </w:rPr>
        <w:t xml:space="preserve">лнения экзаменационной работы:  </w:t>
      </w:r>
      <w:r w:rsidRPr="007A2A43">
        <w:rPr>
          <w:rFonts w:ascii="Times New Roman" w:hAnsi="Times New Roman" w:cs="Times New Roman"/>
          <w:bCs/>
        </w:rPr>
        <w:t>у 50% обучающихся ошибки допущены в заданиях № 2,3,8,9,14 (задания с кратким ответом;</w:t>
      </w:r>
      <w:r w:rsidR="0068653C" w:rsidRPr="007A2A43">
        <w:rPr>
          <w:rFonts w:ascii="Times New Roman" w:hAnsi="Times New Roman" w:cs="Times New Roman"/>
          <w:bCs/>
        </w:rPr>
        <w:t xml:space="preserve"> </w:t>
      </w:r>
      <w:r w:rsidRPr="007A2A43">
        <w:rPr>
          <w:rFonts w:ascii="Times New Roman" w:hAnsi="Times New Roman" w:cs="Times New Roman"/>
          <w:bCs/>
        </w:rPr>
        <w:t xml:space="preserve">у 75% обучающихся ошибки допущены в задании № 18; у 50% - в заданиях 20,21,24 (задания с развернутым ответом повышенного и высокого уровня сложности). </w:t>
      </w:r>
      <w:proofErr w:type="gramEnd"/>
    </w:p>
    <w:p w:rsidR="009E26C2" w:rsidRPr="007A2A43" w:rsidRDefault="007A2A43" w:rsidP="000569B2">
      <w:pPr>
        <w:pStyle w:val="a3"/>
        <w:shd w:val="clear" w:color="auto" w:fill="FFFFFF"/>
        <w:ind w:left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3.</w:t>
      </w:r>
      <w:r w:rsidR="009E26C2" w:rsidRPr="007A2A43">
        <w:rPr>
          <w:b/>
          <w:bCs/>
          <w:i/>
          <w:iCs/>
          <w:sz w:val="22"/>
          <w:szCs w:val="22"/>
        </w:rPr>
        <w:t>Индекс низких результатов</w:t>
      </w:r>
    </w:p>
    <w:p w:rsidR="009E26C2" w:rsidRPr="007A2A43" w:rsidRDefault="009E26C2" w:rsidP="000569B2">
      <w:pPr>
        <w:pStyle w:val="a3"/>
        <w:shd w:val="clear" w:color="auto" w:fill="FFFFFF"/>
        <w:ind w:left="0" w:firstLine="426"/>
        <w:jc w:val="both"/>
        <w:rPr>
          <w:bCs/>
          <w:sz w:val="22"/>
          <w:szCs w:val="22"/>
        </w:rPr>
      </w:pPr>
      <w:proofErr w:type="gramStart"/>
      <w:r w:rsidRPr="007A2A43">
        <w:rPr>
          <w:bCs/>
          <w:sz w:val="22"/>
          <w:szCs w:val="22"/>
        </w:rPr>
        <w:t>Статистические данные, полученные в результате ОГЭ по истории, показывают распределение обучающихся в зависимости от полученных результатов:</w:t>
      </w:r>
      <w:proofErr w:type="gram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68653C" w:rsidRPr="007A2A43" w:rsidTr="0068653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3C" w:rsidRPr="007A2A43" w:rsidRDefault="0068653C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 w:rsidRPr="007A2A43">
              <w:rPr>
                <w:rFonts w:ascii="Times New Roman" w:hAnsi="Times New Roman" w:cs="Times New Roman"/>
                <w:bCs/>
                <w:lang w:eastAsia="en-US"/>
              </w:rPr>
              <w:t xml:space="preserve">  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3C" w:rsidRPr="007A2A43" w:rsidRDefault="0068653C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</w:t>
            </w:r>
            <w:proofErr w:type="gramEnd"/>
            <w:r w:rsidRPr="007A2A43">
              <w:rPr>
                <w:rFonts w:ascii="Times New Roman" w:hAnsi="Times New Roman" w:cs="Times New Roman"/>
                <w:bCs/>
                <w:lang w:eastAsia="en-US"/>
              </w:rPr>
              <w:t xml:space="preserve"> – 60 %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3C" w:rsidRPr="007A2A43" w:rsidRDefault="0068653C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61% – 80%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3C" w:rsidRPr="007A2A43" w:rsidRDefault="0068653C" w:rsidP="000569B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81% - 100%</w:t>
            </w:r>
          </w:p>
        </w:tc>
      </w:tr>
      <w:tr w:rsidR="0068653C" w:rsidRPr="007A2A43" w:rsidTr="0068653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C" w:rsidRPr="007A2A43" w:rsidRDefault="0068653C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2A43">
              <w:rPr>
                <w:rFonts w:ascii="Times New Roman" w:hAnsi="Times New Roman" w:cs="Times New Roman"/>
                <w:b/>
                <w:lang w:eastAsia="en-US"/>
              </w:rPr>
              <w:t>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C" w:rsidRPr="007A2A43" w:rsidRDefault="0068653C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2A43">
              <w:rPr>
                <w:rFonts w:ascii="Times New Roman" w:hAnsi="Times New Roman" w:cs="Times New Roman"/>
                <w:b/>
                <w:lang w:eastAsia="en-US"/>
              </w:rPr>
              <w:t>2/50%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C" w:rsidRPr="007A2A43" w:rsidRDefault="0068653C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2A43">
              <w:rPr>
                <w:rFonts w:ascii="Times New Roman" w:hAnsi="Times New Roman" w:cs="Times New Roman"/>
                <w:b/>
                <w:lang w:eastAsia="en-US"/>
              </w:rPr>
              <w:t>2/50%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C" w:rsidRPr="007A2A43" w:rsidRDefault="0068653C" w:rsidP="0005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2A43">
              <w:rPr>
                <w:rFonts w:ascii="Times New Roman" w:hAnsi="Times New Roman" w:cs="Times New Roman"/>
                <w:b/>
                <w:lang w:eastAsia="en-US"/>
              </w:rPr>
              <w:t>0%</w:t>
            </w:r>
          </w:p>
        </w:tc>
      </w:tr>
    </w:tbl>
    <w:p w:rsidR="009E26C2" w:rsidRPr="007A2A43" w:rsidRDefault="009E26C2" w:rsidP="000569B2">
      <w:pPr>
        <w:pStyle w:val="a3"/>
        <w:shd w:val="clear" w:color="auto" w:fill="FFFFFF"/>
        <w:ind w:left="0" w:firstLine="567"/>
        <w:jc w:val="both"/>
        <w:rPr>
          <w:rFonts w:eastAsiaTheme="minorEastAsia"/>
          <w:bCs/>
          <w:sz w:val="22"/>
          <w:szCs w:val="22"/>
        </w:rPr>
      </w:pPr>
      <w:r w:rsidRPr="007A2A43">
        <w:rPr>
          <w:bCs/>
          <w:sz w:val="22"/>
          <w:szCs w:val="22"/>
        </w:rPr>
        <w:t xml:space="preserve">Данные из таблицы свидетельствуют о том, что в </w:t>
      </w:r>
      <w:r w:rsidRPr="007A2A43">
        <w:rPr>
          <w:b/>
          <w:bCs/>
          <w:sz w:val="22"/>
          <w:szCs w:val="22"/>
        </w:rPr>
        <w:t>9-х классах</w:t>
      </w:r>
      <w:r w:rsidRPr="007A2A43">
        <w:rPr>
          <w:bCs/>
          <w:sz w:val="22"/>
          <w:szCs w:val="22"/>
        </w:rPr>
        <w:t xml:space="preserve"> 100% учащихся справились с экзаменационной работой, </w:t>
      </w:r>
      <w:r w:rsidR="0068653C" w:rsidRPr="007A2A43">
        <w:rPr>
          <w:bCs/>
          <w:sz w:val="22"/>
          <w:szCs w:val="22"/>
        </w:rPr>
        <w:t xml:space="preserve">показав базовый </w:t>
      </w:r>
      <w:r w:rsidRPr="007A2A43">
        <w:rPr>
          <w:bCs/>
          <w:sz w:val="22"/>
          <w:szCs w:val="22"/>
        </w:rPr>
        <w:t xml:space="preserve"> уровень</w:t>
      </w:r>
      <w:r w:rsidR="0068653C" w:rsidRPr="007A2A43">
        <w:rPr>
          <w:bCs/>
          <w:sz w:val="22"/>
          <w:szCs w:val="22"/>
        </w:rPr>
        <w:t xml:space="preserve"> выполнения работы</w:t>
      </w:r>
      <w:r w:rsidRPr="007A2A43">
        <w:rPr>
          <w:bCs/>
          <w:sz w:val="22"/>
          <w:szCs w:val="22"/>
        </w:rPr>
        <w:t xml:space="preserve">. </w:t>
      </w:r>
    </w:p>
    <w:p w:rsidR="009E26C2" w:rsidRPr="007A2A43" w:rsidRDefault="007A2A43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4.</w:t>
      </w:r>
      <w:r w:rsidR="009E26C2" w:rsidRPr="007A2A43">
        <w:rPr>
          <w:rFonts w:ascii="Times New Roman" w:hAnsi="Times New Roman" w:cs="Times New Roman"/>
          <w:b/>
          <w:bCs/>
          <w:i/>
          <w:iCs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7"/>
        <w:gridCol w:w="1406"/>
        <w:gridCol w:w="1114"/>
        <w:gridCol w:w="1074"/>
        <w:gridCol w:w="1165"/>
        <w:gridCol w:w="1134"/>
        <w:gridCol w:w="1116"/>
        <w:gridCol w:w="1081"/>
      </w:tblGrid>
      <w:tr w:rsidR="009E26C2" w:rsidRPr="007A2A43" w:rsidTr="009E26C2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9E26C2" w:rsidRPr="007A2A43" w:rsidTr="009E2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9E26C2" w:rsidRPr="007A2A43" w:rsidTr="009E26C2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eastAsia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33,3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66,7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C2" w:rsidRPr="007A2A43" w:rsidRDefault="009E26C2" w:rsidP="007A2A43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</w:tbl>
    <w:p w:rsidR="009E26C2" w:rsidRPr="007A2A43" w:rsidRDefault="007A2A43" w:rsidP="007A2A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9E26C2" w:rsidRPr="007A2A43">
        <w:rPr>
          <w:rFonts w:ascii="Times New Roman" w:hAnsi="Times New Roman" w:cs="Times New Roman"/>
          <w:bCs/>
        </w:rPr>
        <w:t xml:space="preserve">Данные таблицы свидетельствуют о том, что 3 из 4 </w:t>
      </w:r>
      <w:proofErr w:type="gramStart"/>
      <w:r w:rsidR="009E26C2" w:rsidRPr="007A2A43">
        <w:rPr>
          <w:rFonts w:ascii="Times New Roman" w:hAnsi="Times New Roman" w:cs="Times New Roman"/>
          <w:bCs/>
        </w:rPr>
        <w:t>обучающихся</w:t>
      </w:r>
      <w:proofErr w:type="gramEnd"/>
      <w:r w:rsidR="009E26C2" w:rsidRPr="007A2A43">
        <w:rPr>
          <w:rFonts w:ascii="Times New Roman" w:hAnsi="Times New Roman" w:cs="Times New Roman"/>
          <w:bCs/>
        </w:rPr>
        <w:t>, сдававших ОГЭ по истории, подтвердили итоговые отметки по предмету. Имеется  расхождение в сторону понижения: один обучающийся по результатам экзамена получил отметку «3» при годовой отметке «4». Уточнение: для получения отметки «4» обучающемуся не хватило 1 балла.</w:t>
      </w:r>
    </w:p>
    <w:p w:rsidR="00137367" w:rsidRPr="007A2A43" w:rsidRDefault="00137367" w:rsidP="0013736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A2A43">
        <w:rPr>
          <w:rFonts w:ascii="Times New Roman" w:eastAsia="Times New Roman" w:hAnsi="Times New Roman" w:cs="Times New Roman"/>
          <w:b/>
          <w:bCs/>
          <w:color w:val="000000"/>
        </w:rPr>
        <w:t>ФИЗИКА</w:t>
      </w:r>
    </w:p>
    <w:p w:rsidR="00137367" w:rsidRPr="007A2A43" w:rsidRDefault="00137367" w:rsidP="00137367">
      <w:pPr>
        <w:pStyle w:val="a3"/>
        <w:numPr>
          <w:ilvl w:val="0"/>
          <w:numId w:val="41"/>
        </w:numPr>
        <w:rPr>
          <w:b/>
          <w:bCs/>
          <w:i/>
          <w:color w:val="000000"/>
          <w:sz w:val="22"/>
          <w:szCs w:val="22"/>
        </w:rPr>
      </w:pPr>
      <w:r w:rsidRPr="007A2A43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p w:rsidR="00137367" w:rsidRPr="007A2A43" w:rsidRDefault="00137367" w:rsidP="0013736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A2A43">
        <w:rPr>
          <w:rFonts w:ascii="Times New Roman" w:eastAsia="Times New Roman" w:hAnsi="Times New Roman" w:cs="Times New Roman"/>
          <w:bCs/>
          <w:color w:val="000000"/>
        </w:rPr>
        <w:t xml:space="preserve">         Построим график распределения первичных баллов и определим основные статистические показатели ОГЭ по физике:</w:t>
      </w:r>
    </w:p>
    <w:p w:rsidR="00137367" w:rsidRDefault="00137367" w:rsidP="001373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626100" cy="1968500"/>
            <wp:effectExtent l="0" t="0" r="12700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137367" w:rsidRPr="007A2A43" w:rsidRDefault="00137367" w:rsidP="00137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A2A43">
        <w:rPr>
          <w:rFonts w:ascii="Times New Roman" w:eastAsia="Times New Roman" w:hAnsi="Times New Roman" w:cs="Times New Roman"/>
          <w:bCs/>
          <w:color w:val="000000"/>
        </w:rPr>
        <w:t xml:space="preserve">      В 2024 году экзамен по физике в форме ОГЭ выбрали шестеро выпускников 9-х классов. </w:t>
      </w:r>
      <w:r w:rsidRPr="007A2A43">
        <w:rPr>
          <w:rFonts w:ascii="Times New Roman" w:eastAsiaTheme="minorHAnsi" w:hAnsi="Times New Roman" w:cs="Times New Roman"/>
          <w:lang w:eastAsia="en-US"/>
        </w:rPr>
        <w:t>Выпускники получили  на экзамене следующие результаты: 11, 13, 15, 16, 17, 22 балла, что соответствует базовому уровню.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83"/>
        <w:gridCol w:w="1291"/>
        <w:gridCol w:w="1291"/>
        <w:gridCol w:w="1292"/>
        <w:gridCol w:w="1291"/>
        <w:gridCol w:w="1291"/>
        <w:gridCol w:w="1292"/>
      </w:tblGrid>
      <w:tr w:rsidR="00137367" w:rsidTr="00137367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Минимальный первичный балл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Максимальный первичный балл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Медиана первичных баллов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Среднее арифметическое первичных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Мода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br/>
              <w:t>(наибольшая из всех возможных)</w:t>
            </w:r>
          </w:p>
        </w:tc>
      </w:tr>
      <w:tr w:rsidR="00137367" w:rsidTr="00137367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ОО №17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15,7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-</w:t>
            </w:r>
          </w:p>
        </w:tc>
      </w:tr>
    </w:tbl>
    <w:p w:rsidR="00137367" w:rsidRPr="007A2A43" w:rsidRDefault="00137367" w:rsidP="00137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2A43">
        <w:rPr>
          <w:rFonts w:ascii="Times New Roman" w:hAnsi="Times New Roman" w:cs="Times New Roman"/>
          <w:bCs/>
        </w:rPr>
        <w:t xml:space="preserve">        Анализируя статистические данные, можно отметить следующее: медиана (15) по отношению к максимальному баллу (45) составила одну треть, при этом практически равна среднему арифметическому значению (15,7), что свидетельствует о равномерном  распределении первичных баллов. График доступности представляет собой прямую линию, что свидетельствует о том, что каждый участник ОГЭ  по физике  имеет индивидуальный результат  как в зоне низких, так и в зоне средних баллов.</w:t>
      </w:r>
      <w:r w:rsidRPr="007A2A43">
        <w:rPr>
          <w:rFonts w:ascii="Times New Roman" w:hAnsi="Times New Roman" w:cs="Times New Roman"/>
        </w:rPr>
        <w:t xml:space="preserve"> Пороговых статистических выбросов не наблюдается, что свидетельствует об объективности результатов ОГЭ по физике.</w:t>
      </w:r>
    </w:p>
    <w:p w:rsidR="00137367" w:rsidRPr="007A2A43" w:rsidRDefault="00137367" w:rsidP="001373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A2A43">
        <w:rPr>
          <w:b/>
          <w:bCs/>
          <w:i/>
          <w:sz w:val="22"/>
          <w:szCs w:val="22"/>
        </w:rPr>
        <w:t>2.Объективность результатов, наличие маркеров необъективности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1302"/>
        <w:gridCol w:w="1296"/>
        <w:gridCol w:w="1330"/>
        <w:gridCol w:w="1298"/>
        <w:gridCol w:w="1315"/>
        <w:gridCol w:w="1081"/>
      </w:tblGrid>
      <w:tr w:rsidR="00137367" w:rsidTr="0013736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137367" w:rsidTr="001373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67" w:rsidRPr="007A2A43" w:rsidRDefault="00137367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137367" w:rsidTr="0013736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Pr="007A2A43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A2A43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</w:tbl>
    <w:p w:rsid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683250" cy="145415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137367" w:rsidRPr="007A2A43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2A43">
        <w:rPr>
          <w:rFonts w:ascii="Times New Roman" w:hAnsi="Times New Roman" w:cs="Times New Roman"/>
          <w:bCs/>
        </w:rPr>
        <w:t xml:space="preserve">       Данные таблицы и диаграммы свидетельствуют о том, что 6 выпускников (100%) понизили итоговый балл при годовых отметках «4» и «5», набрав баллы в диапазоне от 11  до 22 баллов.</w:t>
      </w:r>
    </w:p>
    <w:p w:rsidR="00137367" w:rsidRPr="007A2A43" w:rsidRDefault="00137367" w:rsidP="00137367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 w:rsidRPr="007A2A43">
        <w:rPr>
          <w:b/>
          <w:bCs/>
          <w:i/>
          <w:sz w:val="22"/>
          <w:szCs w:val="22"/>
        </w:rPr>
        <w:t>2.Наличие аномальных результатов</w:t>
      </w:r>
    </w:p>
    <w:p w:rsidR="00137367" w:rsidRPr="007A2A43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2A43">
        <w:rPr>
          <w:rFonts w:ascii="Times New Roman" w:hAnsi="Times New Roman" w:cs="Times New Roman"/>
          <w:bCs/>
        </w:rPr>
        <w:t xml:space="preserve">        График  распределения первичных баллов не совсем гармоничен, так как основная часть результатов рассредоточена в зоне  низких баллов. Статистических выбросов нет.</w:t>
      </w:r>
    </w:p>
    <w:p w:rsid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683250" cy="1708150"/>
            <wp:effectExtent l="0" t="0" r="1270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137367" w:rsidRP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367">
        <w:rPr>
          <w:rFonts w:ascii="Times New Roman" w:hAnsi="Times New Roman" w:cs="Times New Roman"/>
          <w:bCs/>
        </w:rPr>
        <w:t>Результаты рассредоточены  в зоне низких баллов. Статистических выбросов нет.</w:t>
      </w:r>
    </w:p>
    <w:p w:rsidR="00137367" w:rsidRPr="00137367" w:rsidRDefault="00137367" w:rsidP="0013736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137367">
        <w:rPr>
          <w:rFonts w:ascii="Times New Roman" w:hAnsi="Times New Roman" w:cs="Times New Roman"/>
          <w:b/>
          <w:bCs/>
          <w:i/>
        </w:rPr>
        <w:t>3.Соответствие ожидаемому среднестатистическому  «коридору решаемости»</w:t>
      </w:r>
    </w:p>
    <w:p w:rsidR="00137367" w:rsidRPr="00137367" w:rsidRDefault="00137367" w:rsidP="00137367">
      <w:pPr>
        <w:pStyle w:val="a3"/>
        <w:shd w:val="clear" w:color="auto" w:fill="FFFFFF"/>
        <w:ind w:left="0"/>
        <w:jc w:val="both"/>
        <w:rPr>
          <w:bCs/>
          <w:sz w:val="22"/>
          <w:szCs w:val="22"/>
        </w:rPr>
      </w:pPr>
      <w:r w:rsidRPr="00137367">
        <w:rPr>
          <w:bCs/>
          <w:sz w:val="22"/>
          <w:szCs w:val="22"/>
        </w:rPr>
        <w:t xml:space="preserve">       Построим график решаемости заданий по физике</w:t>
      </w:r>
    </w:p>
    <w:p w:rsidR="00137367" w:rsidRDefault="00137367" w:rsidP="001373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683250" cy="1568450"/>
            <wp:effectExtent l="0" t="0" r="12700" b="1270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137367" w:rsidRPr="00137367" w:rsidRDefault="00137367" w:rsidP="00137367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367">
        <w:rPr>
          <w:rFonts w:ascii="Times New Roman" w:hAnsi="Times New Roman" w:cs="Times New Roman"/>
          <w:bCs/>
        </w:rPr>
        <w:t xml:space="preserve">        Читая график решаемости, видим, что часть заданий находится за пределами коридора решаемости, в частности:  №2</w:t>
      </w:r>
      <w:proofErr w:type="gramStart"/>
      <w:r w:rsidRPr="00137367">
        <w:rPr>
          <w:rFonts w:ascii="Times New Roman" w:hAnsi="Times New Roman" w:cs="Times New Roman"/>
          <w:bCs/>
        </w:rPr>
        <w:t xml:space="preserve"> Р</w:t>
      </w:r>
      <w:proofErr w:type="gramEnd"/>
      <w:r w:rsidRPr="00137367">
        <w:rPr>
          <w:rFonts w:ascii="Times New Roman" w:hAnsi="Times New Roman" w:cs="Times New Roman"/>
          <w:bCs/>
        </w:rPr>
        <w:t>азличать  словесную  формулировку и  математическое  выражение  закона,  формулы, связывающие  данную  физическую  величину с другими величинами – 29%, № 6   Вычислять  значение  величины  при  анализе  явлений с использованием законов и -  29%, № 9 Вычислять  значение  величины  при  анализе  явлений с использованием законов и формул -57%, № 17 Проводить  косвенные  измерения  физических  величин, исследование  зависимостей  между  величинами (экспериментальное задание на реальном оборудовании) - 57%, № 18</w:t>
      </w:r>
      <w:proofErr w:type="gramStart"/>
      <w:r w:rsidRPr="00137367">
        <w:rPr>
          <w:rFonts w:ascii="Times New Roman" w:hAnsi="Times New Roman" w:cs="Times New Roman"/>
          <w:bCs/>
        </w:rPr>
        <w:t xml:space="preserve"> Р</w:t>
      </w:r>
      <w:proofErr w:type="gramEnd"/>
      <w:r w:rsidRPr="00137367">
        <w:rPr>
          <w:rFonts w:ascii="Times New Roman" w:hAnsi="Times New Roman" w:cs="Times New Roman"/>
          <w:bCs/>
        </w:rPr>
        <w:t>азличать  явления  и  закономерности,  лежащие в  основе  принципа  действия  машин,  приборов и  технических  устройств.  Приводить  примеры  вклада отечественных  и  зарубежных  учёных-физиков  в развитие  науки,  объяснение  процессов  окружающего  мира, в развитие техники и технологий – 57%, № 21</w:t>
      </w:r>
      <w:proofErr w:type="gramStart"/>
      <w:r w:rsidRPr="00137367">
        <w:rPr>
          <w:rFonts w:ascii="Times New Roman" w:hAnsi="Times New Roman" w:cs="Times New Roman"/>
        </w:rPr>
        <w:t xml:space="preserve"> </w:t>
      </w:r>
      <w:r w:rsidRPr="00137367">
        <w:rPr>
          <w:rFonts w:ascii="Times New Roman" w:hAnsi="Times New Roman" w:cs="Times New Roman"/>
          <w:bCs/>
        </w:rPr>
        <w:t>О</w:t>
      </w:r>
      <w:proofErr w:type="gramEnd"/>
      <w:r w:rsidRPr="00137367">
        <w:rPr>
          <w:rFonts w:ascii="Times New Roman" w:hAnsi="Times New Roman" w:cs="Times New Roman"/>
          <w:bCs/>
        </w:rPr>
        <w:t xml:space="preserve">бъяснять физические процессы и свойства тел -  43% , № 22 Объяснять физические процессы и свойства тел   - 29%, № 24 Решать  расчётные  задачи,  используя  законы и  формулы,  связывающие  физические  величины (комбинированная задача) – 29%, № 25 Решать  расчётные  задачи,  используя  законы и  формулы,  связывающие  физические  величины </w:t>
      </w:r>
      <w:r>
        <w:rPr>
          <w:rFonts w:ascii="Times New Roman" w:hAnsi="Times New Roman" w:cs="Times New Roman"/>
          <w:bCs/>
        </w:rPr>
        <w:t xml:space="preserve">(комбинированная задача) -14,3%. </w:t>
      </w:r>
      <w:r w:rsidRPr="00137367">
        <w:rPr>
          <w:rFonts w:ascii="Times New Roman" w:hAnsi="Times New Roman" w:cs="Times New Roman"/>
          <w:bCs/>
        </w:rPr>
        <w:t>Задания № 1, № 4, № 7,,№15,№16,№19 -  базового уровня, проверяющие усвоение наиболее важных физических законов, моделей и понятий и знаний.</w:t>
      </w:r>
    </w:p>
    <w:p w:rsidR="00137367" w:rsidRPr="00137367" w:rsidRDefault="00137367" w:rsidP="0013736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137367">
        <w:rPr>
          <w:rFonts w:ascii="Times New Roman" w:hAnsi="Times New Roman" w:cs="Times New Roman"/>
          <w:b/>
          <w:bCs/>
          <w:i/>
        </w:rPr>
        <w:t>4.Индекс низких результатов</w:t>
      </w:r>
    </w:p>
    <w:p w:rsidR="00137367" w:rsidRP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7367">
        <w:rPr>
          <w:rFonts w:ascii="Times New Roman" w:hAnsi="Times New Roman" w:cs="Times New Roman"/>
          <w:bCs/>
        </w:rPr>
        <w:t xml:space="preserve">       </w:t>
      </w:r>
      <w:proofErr w:type="gramStart"/>
      <w:r w:rsidRPr="00137367">
        <w:rPr>
          <w:rFonts w:ascii="Times New Roman" w:hAnsi="Times New Roman" w:cs="Times New Roman"/>
          <w:bCs/>
        </w:rPr>
        <w:t>Статистические данные, полученные в результате ОГЭ по физике, показывают распределение обучающихся в зависимости от полученных результатов:</w:t>
      </w:r>
      <w:proofErr w:type="gramEnd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0"/>
        <w:gridCol w:w="1720"/>
        <w:gridCol w:w="1720"/>
        <w:gridCol w:w="3201"/>
      </w:tblGrid>
      <w:tr w:rsidR="00137367" w:rsidTr="002F4B0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val="en-US" w:eastAsia="en-US"/>
              </w:rPr>
              <w:t>&lt;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П*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11-22 балла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23-34 балла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              35-45 баллов</w:t>
            </w:r>
          </w:p>
        </w:tc>
      </w:tr>
      <w:tr w:rsidR="00137367" w:rsidTr="002F4B0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100%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67" w:rsidRDefault="00137367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</w:tbl>
    <w:p w:rsidR="00137367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/>
          <w:sz w:val="20"/>
          <w:szCs w:val="20"/>
        </w:rPr>
        <w:t>пороговое значение (минимальная граница)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37367" w:rsidRPr="007A2A43" w:rsidRDefault="00137367" w:rsidP="00137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2A43">
        <w:rPr>
          <w:rFonts w:ascii="Times New Roman" w:hAnsi="Times New Roman" w:cs="Times New Roman"/>
          <w:bCs/>
        </w:rPr>
        <w:t xml:space="preserve">       Данные из таблицы свидетельствуют о том, что 100% учащихся справились с экзаменационной работой,  показав базовый  уровень освоения ФГОС по физике.</w:t>
      </w:r>
    </w:p>
    <w:p w:rsidR="00137367" w:rsidRPr="007A2A43" w:rsidRDefault="002F4B0A" w:rsidP="002F4B0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7A2A43">
        <w:rPr>
          <w:rFonts w:ascii="Times New Roman" w:hAnsi="Times New Roman" w:cs="Times New Roman"/>
          <w:b/>
          <w:bCs/>
          <w:i/>
        </w:rPr>
        <w:t>5.</w:t>
      </w:r>
      <w:r w:rsidR="00137367" w:rsidRPr="007A2A43">
        <w:rPr>
          <w:rFonts w:ascii="Times New Roman" w:hAnsi="Times New Roman" w:cs="Times New Roman"/>
          <w:b/>
          <w:bCs/>
          <w:i/>
        </w:rPr>
        <w:t>Типичные учебные затруднения учащихся по физике</w:t>
      </w:r>
    </w:p>
    <w:p w:rsidR="00137367" w:rsidRPr="007A2A43" w:rsidRDefault="00137367" w:rsidP="002F4B0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      </w:t>
      </w:r>
      <w:r w:rsidRPr="007A2A43">
        <w:rPr>
          <w:rFonts w:ascii="Times New Roman" w:hAnsi="Times New Roman" w:cs="Times New Roman"/>
          <w:bCs/>
        </w:rPr>
        <w:t>Анализ результатов ОГЭ по физике показал типичные затруднения, которые проявились у учащихся в ходе выполнения экзаменационных работ: № 17 -  проводить  косвенные  измерения  физических  величин, исследование  зависимостей  между  величинами (экспериментальное задание на реальном оборудовании)  решаемость задания составила  57%,  № 24 и № 25 (расчётная задача)  -  решаемость задания состав</w:t>
      </w:r>
      <w:r w:rsidR="002F4B0A" w:rsidRPr="007A2A43">
        <w:rPr>
          <w:rFonts w:ascii="Times New Roman" w:hAnsi="Times New Roman" w:cs="Times New Roman"/>
          <w:bCs/>
        </w:rPr>
        <w:t xml:space="preserve">ила 29% и 14,3% соответственно. </w:t>
      </w:r>
      <w:r w:rsidRPr="007A2A43">
        <w:rPr>
          <w:rFonts w:ascii="Times New Roman" w:hAnsi="Times New Roman" w:cs="Times New Roman"/>
          <w:bCs/>
        </w:rPr>
        <w:t xml:space="preserve">Таким образом, экзамен по физике, успешно  сдали 100% от числа </w:t>
      </w:r>
      <w:r w:rsidRPr="007A2A43">
        <w:rPr>
          <w:rFonts w:ascii="Times New Roman" w:hAnsi="Times New Roman" w:cs="Times New Roman"/>
          <w:bCs/>
        </w:rPr>
        <w:lastRenderedPageBreak/>
        <w:t xml:space="preserve">выпускников,  выбравших данный предмет. Наивысший балл в 2024 году – 22 (в 2023 году был – 25). </w:t>
      </w:r>
      <w:proofErr w:type="gramStart"/>
      <w:r w:rsidRPr="007A2A43">
        <w:rPr>
          <w:rFonts w:ascii="Times New Roman" w:hAnsi="Times New Roman" w:cs="Times New Roman"/>
          <w:bCs/>
        </w:rPr>
        <w:t>Уровень освоения  ФГОС ООО по физике: базовый – 100% обучающихся.</w:t>
      </w:r>
      <w:proofErr w:type="gramEnd"/>
    </w:p>
    <w:p w:rsidR="00DC51CE" w:rsidRDefault="00AA18BF" w:rsidP="00056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D9190E" w:rsidRPr="00B77300" w:rsidRDefault="00D9190E" w:rsidP="00D9190E">
      <w:pPr>
        <w:pStyle w:val="a3"/>
        <w:numPr>
          <w:ilvl w:val="0"/>
          <w:numId w:val="44"/>
        </w:numPr>
        <w:spacing w:line="276" w:lineRule="auto"/>
        <w:ind w:right="-343"/>
        <w:rPr>
          <w:b/>
          <w:bCs/>
          <w:i/>
          <w:color w:val="000000"/>
        </w:rPr>
      </w:pPr>
      <w:r w:rsidRPr="00B77300">
        <w:rPr>
          <w:b/>
          <w:bCs/>
          <w:i/>
          <w:color w:val="000000"/>
        </w:rPr>
        <w:t xml:space="preserve">Доступность качественного образования </w:t>
      </w:r>
    </w:p>
    <w:p w:rsidR="00D9190E" w:rsidRPr="00D9190E" w:rsidRDefault="00D9190E" w:rsidP="00D9190E">
      <w:pPr>
        <w:spacing w:after="0" w:line="240" w:lineRule="auto"/>
        <w:rPr>
          <w:rFonts w:ascii="Times New Roman" w:hAnsi="Times New Roman" w:cs="Times New Roman"/>
        </w:rPr>
      </w:pPr>
      <w:r w:rsidRPr="00D9190E">
        <w:rPr>
          <w:rFonts w:ascii="Times New Roman" w:hAnsi="Times New Roman" w:cs="Times New Roman"/>
        </w:rPr>
        <w:t>Определим основные статистические показатели контрольной работы по английскому языку:</w:t>
      </w:r>
    </w:p>
    <w:tbl>
      <w:tblPr>
        <w:tblStyle w:val="a4"/>
        <w:tblW w:w="0" w:type="auto"/>
        <w:jc w:val="center"/>
        <w:tblInd w:w="-786" w:type="dxa"/>
        <w:tblLayout w:type="fixed"/>
        <w:tblLook w:val="04A0" w:firstRow="1" w:lastRow="0" w:firstColumn="1" w:lastColumn="0" w:noHBand="0" w:noVBand="1"/>
      </w:tblPr>
      <w:tblGrid>
        <w:gridCol w:w="1466"/>
        <w:gridCol w:w="1467"/>
        <w:gridCol w:w="1467"/>
        <w:gridCol w:w="1466"/>
        <w:gridCol w:w="1467"/>
        <w:gridCol w:w="1467"/>
      </w:tblGrid>
      <w:tr w:rsidR="00BE7EB3" w:rsidRPr="00D9190E" w:rsidTr="00BE7EB3">
        <w:trPr>
          <w:jc w:val="center"/>
        </w:trPr>
        <w:tc>
          <w:tcPr>
            <w:tcW w:w="1466" w:type="dxa"/>
          </w:tcPr>
          <w:p w:rsidR="00BE7EB3" w:rsidRPr="00D9190E" w:rsidRDefault="00BE7EB3" w:rsidP="00BE7EB3">
            <w:pPr>
              <w:ind w:left="-37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участников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Минимальный первичный балл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Максимальный первичный балл</w:t>
            </w:r>
          </w:p>
        </w:tc>
        <w:tc>
          <w:tcPr>
            <w:tcW w:w="1466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Медиана первичных баллов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Среднее арифметическое первичных баллов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Мода</w:t>
            </w: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(наибольшая из всех возможных)</w:t>
            </w:r>
          </w:p>
        </w:tc>
      </w:tr>
      <w:tr w:rsidR="00BE7EB3" w:rsidRPr="00D9190E" w:rsidTr="00BE7EB3">
        <w:trPr>
          <w:jc w:val="center"/>
        </w:trPr>
        <w:tc>
          <w:tcPr>
            <w:tcW w:w="1466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1466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52,5</w:t>
            </w:r>
          </w:p>
        </w:tc>
        <w:tc>
          <w:tcPr>
            <w:tcW w:w="1467" w:type="dxa"/>
          </w:tcPr>
          <w:p w:rsidR="00BE7EB3" w:rsidRPr="00D9190E" w:rsidRDefault="00BE7EB3" w:rsidP="00BE7E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9190E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:rsidR="00D9190E" w:rsidRPr="00D9190E" w:rsidRDefault="00D9190E" w:rsidP="00BE7E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D9190E">
        <w:rPr>
          <w:rFonts w:ascii="Times New Roman" w:hAnsi="Times New Roman" w:cs="Times New Roman"/>
          <w:bCs/>
          <w:i/>
        </w:rPr>
        <w:t>Общая гистограмма первичных баллов</w:t>
      </w:r>
    </w:p>
    <w:p w:rsidR="00D9190E" w:rsidRPr="00D9190E" w:rsidRDefault="00D9190E" w:rsidP="00D9190E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  <w:i/>
        </w:rPr>
      </w:pPr>
    </w:p>
    <w:p w:rsidR="00D9190E" w:rsidRPr="00BE7EB3" w:rsidRDefault="00D9190E" w:rsidP="00BE7EB3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  <w:noProof/>
        </w:rPr>
        <w:drawing>
          <wp:inline distT="0" distB="0" distL="0" distR="0" wp14:anchorId="76D0FF19" wp14:editId="4AD75E9D">
            <wp:extent cx="5524500" cy="2127250"/>
            <wp:effectExtent l="0" t="0" r="0" b="6350"/>
            <wp:docPr id="41" name="Рисунок 1" descr="C:\Users\Olg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21" cy="212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0E" w:rsidRPr="00D9190E" w:rsidRDefault="00BE7EB3" w:rsidP="00BE7E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</w:t>
      </w:r>
      <w:r w:rsidR="00D9190E" w:rsidRPr="00D9190E">
        <w:rPr>
          <w:rFonts w:ascii="Times New Roman" w:hAnsi="Times New Roman" w:cs="Times New Roman"/>
          <w:bCs/>
        </w:rPr>
        <w:t xml:space="preserve">Анализируя статистические данные, можно отметить следующее: медиана (55) ниже по отношению к максимальному баллу (67), и при этом чуть выше среднего арифметического значения (52,5). </w:t>
      </w:r>
      <w:r w:rsidR="00D9190E" w:rsidRPr="00D9190E">
        <w:rPr>
          <w:rFonts w:ascii="Times New Roman" w:eastAsia="Arial" w:hAnsi="Times New Roman" w:cs="Times New Roman"/>
          <w:bCs/>
          <w:color w:val="000000"/>
        </w:rPr>
        <w:t>Максимальный результат, полученный (67), отстает от максимально возможного балла (68) на 1 балл и больше проходного минимального балла (28) на 39 баллов. Минимальный результат, полученный  (33), ниже максимального порога (68) на 35 баллов и  больше проходного минимального балла (28) на 5 баллов.</w:t>
      </w:r>
      <w:r w:rsidR="00D9190E" w:rsidRPr="00D9190E">
        <w:rPr>
          <w:rFonts w:ascii="Times New Roman" w:hAnsi="Times New Roman" w:cs="Times New Roman"/>
          <w:bCs/>
        </w:rPr>
        <w:t xml:space="preserve"> </w:t>
      </w:r>
      <w:r w:rsidR="00D9190E" w:rsidRPr="00D9190E">
        <w:rPr>
          <w:rFonts w:ascii="Times New Roman" w:eastAsia="Arial" w:hAnsi="Times New Roman" w:cs="Times New Roman"/>
          <w:bCs/>
          <w:color w:val="000000"/>
        </w:rPr>
        <w:t>Статистические данные свидетельствуют о равномерном объективном распределении показателей, которые являются оптимальными.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2. Объективность результатов, наличие маркеров необъективности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1284"/>
        <w:gridCol w:w="1282"/>
        <w:gridCol w:w="1300"/>
        <w:gridCol w:w="1292"/>
        <w:gridCol w:w="1297"/>
        <w:gridCol w:w="1180"/>
      </w:tblGrid>
      <w:tr w:rsidR="00D9190E" w:rsidRPr="00D9190E" w:rsidTr="00BE7EB3">
        <w:tc>
          <w:tcPr>
            <w:tcW w:w="1317" w:type="dxa"/>
            <w:vMerge w:val="restart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Количество учащихся</w:t>
            </w:r>
          </w:p>
        </w:tc>
        <w:tc>
          <w:tcPr>
            <w:tcW w:w="2566" w:type="dxa"/>
            <w:gridSpan w:val="2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Понизили</w:t>
            </w:r>
          </w:p>
        </w:tc>
        <w:tc>
          <w:tcPr>
            <w:tcW w:w="2592" w:type="dxa"/>
            <w:gridSpan w:val="2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77" w:type="dxa"/>
            <w:gridSpan w:val="2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Повысили</w:t>
            </w:r>
          </w:p>
        </w:tc>
      </w:tr>
      <w:tr w:rsidR="00D9190E" w:rsidRPr="00D9190E" w:rsidTr="00BE7EB3">
        <w:tc>
          <w:tcPr>
            <w:tcW w:w="1317" w:type="dxa"/>
            <w:vMerge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4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82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300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92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97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180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D9190E" w:rsidRPr="00D9190E" w:rsidTr="00BE7EB3">
        <w:tc>
          <w:tcPr>
            <w:tcW w:w="1317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84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2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33,3</w:t>
            </w:r>
          </w:p>
        </w:tc>
        <w:tc>
          <w:tcPr>
            <w:tcW w:w="1300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92" w:type="dxa"/>
          </w:tcPr>
          <w:p w:rsidR="00D9190E" w:rsidRPr="00D9190E" w:rsidRDefault="00D9190E" w:rsidP="00D9190E">
            <w:pPr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66,7</w:t>
            </w:r>
          </w:p>
        </w:tc>
        <w:tc>
          <w:tcPr>
            <w:tcW w:w="1297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80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D9190E" w:rsidRPr="00BE7EB3" w:rsidRDefault="00D9190E" w:rsidP="00BE7EB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  <w:i/>
        </w:rPr>
        <w:t>Гистограмма объективности результатов</w:t>
      </w:r>
    </w:p>
    <w:p w:rsidR="00D9190E" w:rsidRPr="00D9190E" w:rsidRDefault="00D9190E" w:rsidP="00D9190E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D9190E">
        <w:rPr>
          <w:rFonts w:ascii="Times New Roman" w:hAnsi="Times New Roman" w:cs="Times New Roman"/>
          <w:bCs/>
          <w:i/>
          <w:noProof/>
        </w:rPr>
        <w:drawing>
          <wp:inline distT="0" distB="0" distL="0" distR="0" wp14:anchorId="344E9465" wp14:editId="459FB777">
            <wp:extent cx="5600700" cy="1847850"/>
            <wp:effectExtent l="0" t="0" r="0" b="0"/>
            <wp:docPr id="43" name="Рисунок 3" descr="C:\Users\Olga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3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952" cy="184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</w:rPr>
        <w:t xml:space="preserve">        Данные таблицы и графика свидетельствуют о том, что 66,7% учащихся подтвердили годовые  отметки по английскому языку. Имеется расхождения в сторону понижения (33,3%), что свидетельствует о наличии маркеров необъективности оценивания. 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3. Наличие аномальных результатов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Распределение баллов по заданиям: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D9190E">
        <w:rPr>
          <w:rFonts w:ascii="Times New Roman" w:hAnsi="Times New Roman" w:cs="Times New Roman"/>
          <w:bCs/>
          <w:i/>
        </w:rPr>
        <w:t>Кривая распределения баллов по заданиям</w:t>
      </w:r>
      <w:r w:rsidR="00BE7EB3">
        <w:rPr>
          <w:rFonts w:ascii="Times New Roman" w:hAnsi="Times New Roman" w:cs="Times New Roman"/>
          <w:bCs/>
          <w:i/>
        </w:rPr>
        <w:t xml:space="preserve"> гармонична.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  <w:noProof/>
        </w:rPr>
        <w:lastRenderedPageBreak/>
        <w:drawing>
          <wp:inline distT="0" distB="0" distL="0" distR="0" wp14:anchorId="1B4E22BB" wp14:editId="1F9712E3">
            <wp:extent cx="5638800" cy="2035268"/>
            <wp:effectExtent l="0" t="0" r="0" b="3175"/>
            <wp:docPr id="44" name="Рисунок 5" descr="C:\Users\Olga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Desktop\5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815" cy="203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4. Соответствие ожидаемому «коридору решаемости»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72"/>
        <w:gridCol w:w="6390"/>
        <w:gridCol w:w="284"/>
        <w:gridCol w:w="1384"/>
      </w:tblGrid>
      <w:tr w:rsidR="00D9190E" w:rsidRPr="00D9190E" w:rsidTr="00BE7EB3">
        <w:tc>
          <w:tcPr>
            <w:tcW w:w="1089" w:type="dxa"/>
            <w:gridSpan w:val="2"/>
          </w:tcPr>
          <w:p w:rsidR="00D9190E" w:rsidRPr="00BE7EB3" w:rsidRDefault="00D9190E" w:rsidP="00D9190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7EB3">
              <w:rPr>
                <w:rFonts w:ascii="Times New Roman" w:hAnsi="Times New Roman" w:cs="Times New Roman"/>
                <w:lang w:eastAsia="en-US"/>
              </w:rPr>
              <w:t>№ задания</w:t>
            </w:r>
          </w:p>
        </w:tc>
        <w:tc>
          <w:tcPr>
            <w:tcW w:w="6390" w:type="dxa"/>
          </w:tcPr>
          <w:p w:rsidR="00D9190E" w:rsidRPr="00BE7EB3" w:rsidRDefault="00D9190E" w:rsidP="00D9190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7EB3">
              <w:rPr>
                <w:rFonts w:ascii="Times New Roman" w:hAnsi="Times New Roman" w:cs="Times New Roman"/>
                <w:lang w:eastAsia="en-US"/>
              </w:rPr>
              <w:t>Содержание задания</w:t>
            </w:r>
          </w:p>
        </w:tc>
        <w:tc>
          <w:tcPr>
            <w:tcW w:w="1668" w:type="dxa"/>
            <w:gridSpan w:val="2"/>
          </w:tcPr>
          <w:p w:rsidR="00D9190E" w:rsidRPr="00BE7EB3" w:rsidRDefault="00D9190E" w:rsidP="00D9190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7EB3">
              <w:rPr>
                <w:rFonts w:ascii="Times New Roman" w:hAnsi="Times New Roman" w:cs="Times New Roman"/>
                <w:lang w:eastAsia="en-US"/>
              </w:rPr>
              <w:t>% выполнения</w:t>
            </w:r>
          </w:p>
        </w:tc>
      </w:tr>
      <w:tr w:rsidR="00D9190E" w:rsidRPr="00D9190E" w:rsidTr="00BE7EB3">
        <w:tc>
          <w:tcPr>
            <w:tcW w:w="9147" w:type="dxa"/>
            <w:gridSpan w:val="5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9190E">
              <w:rPr>
                <w:rFonts w:ascii="Times New Roman" w:hAnsi="Times New Roman" w:cs="Times New Roman"/>
                <w:b/>
              </w:rPr>
              <w:t>ПИСЬМЕННАЯ</w:t>
            </w:r>
            <w:r w:rsidRPr="00D9190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9190E">
              <w:rPr>
                <w:rFonts w:ascii="Times New Roman" w:hAnsi="Times New Roman" w:cs="Times New Roman"/>
                <w:b/>
              </w:rPr>
              <w:t>ЧАСТЬ</w:t>
            </w:r>
          </w:p>
        </w:tc>
      </w:tr>
      <w:tr w:rsidR="00D9190E" w:rsidRPr="00D9190E" w:rsidTr="00BE7EB3">
        <w:tc>
          <w:tcPr>
            <w:tcW w:w="9147" w:type="dxa"/>
            <w:gridSpan w:val="5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0E">
              <w:rPr>
                <w:rFonts w:ascii="Times New Roman" w:hAnsi="Times New Roman" w:cs="Times New Roman"/>
                <w:b/>
              </w:rPr>
              <w:t xml:space="preserve">Задания по </w:t>
            </w:r>
            <w:proofErr w:type="spellStart"/>
            <w:r w:rsidRPr="00D9190E">
              <w:rPr>
                <w:rFonts w:ascii="Times New Roman" w:hAnsi="Times New Roman" w:cs="Times New Roman"/>
                <w:b/>
              </w:rPr>
              <w:t>аудированию</w:t>
            </w:r>
            <w:proofErr w:type="spellEnd"/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  <w:jc w:val="center"/>
            </w:pPr>
          </w:p>
          <w:p w:rsidR="00D9190E" w:rsidRPr="00D9190E" w:rsidRDefault="00D9190E" w:rsidP="00BE7EB3">
            <w:pPr>
              <w:pStyle w:val="TableParagraph"/>
              <w:jc w:val="center"/>
            </w:pPr>
            <w:r w:rsidRPr="00D9190E">
              <w:t>Понимание в прослушанном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  <w:tabs>
                <w:tab w:val="left" w:pos="401"/>
              </w:tabs>
              <w:jc w:val="center"/>
            </w:pPr>
          </w:p>
          <w:p w:rsidR="00D9190E" w:rsidRPr="00D9190E" w:rsidRDefault="00D9190E" w:rsidP="00BE7EB3">
            <w:pPr>
              <w:pStyle w:val="TableParagraph"/>
              <w:tabs>
                <w:tab w:val="left" w:pos="401"/>
              </w:tabs>
              <w:jc w:val="center"/>
            </w:pPr>
            <w:r w:rsidRPr="00D9190E">
              <w:t>Понимание в прослушанном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  <w:jc w:val="center"/>
            </w:pPr>
          </w:p>
          <w:p w:rsidR="00D9190E" w:rsidRPr="00D9190E" w:rsidRDefault="00D9190E" w:rsidP="00BE7EB3">
            <w:pPr>
              <w:pStyle w:val="TableParagraph"/>
              <w:jc w:val="center"/>
            </w:pPr>
            <w:r w:rsidRPr="00D9190E">
              <w:t>Понимание в прослушанном тексте запрашиваемой информации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55,6%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  <w:jc w:val="center"/>
            </w:pPr>
          </w:p>
          <w:p w:rsidR="00D9190E" w:rsidRPr="00D9190E" w:rsidRDefault="00D9190E" w:rsidP="00BE7EB3">
            <w:pPr>
              <w:pStyle w:val="TableParagraph"/>
              <w:jc w:val="center"/>
            </w:pPr>
            <w:r w:rsidRPr="00D9190E">
              <w:t>Понимание в прослушанном тексте запрашиваемой информации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  <w:jc w:val="center"/>
            </w:pPr>
          </w:p>
          <w:p w:rsidR="00D9190E" w:rsidRPr="00D9190E" w:rsidRDefault="00D9190E" w:rsidP="00BE7EB3">
            <w:pPr>
              <w:pStyle w:val="TableParagraph"/>
              <w:jc w:val="center"/>
            </w:pPr>
            <w:r w:rsidRPr="00D9190E">
              <w:t>Понимание основного содержания прослушанного текста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73,3%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66,7%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55,6%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прослушанном тексте запрашиваемой информации и представление её в</w:t>
            </w:r>
            <w:r w:rsidRPr="00D9190E">
              <w:rPr>
                <w:rFonts w:ascii="Times New Roman" w:hAnsi="Times New Roman" w:cs="Times New Roman"/>
              </w:rPr>
              <w:tab/>
              <w:t xml:space="preserve">виде </w:t>
            </w:r>
            <w:proofErr w:type="spellStart"/>
            <w:r w:rsidRPr="00D9190E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9190E">
              <w:rPr>
                <w:rFonts w:ascii="Times New Roman" w:hAnsi="Times New Roman" w:cs="Times New Roman"/>
              </w:rPr>
              <w:t xml:space="preserve"> текста (таблицы)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BE7EB3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9147" w:type="dxa"/>
            <w:gridSpan w:val="5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0E">
              <w:rPr>
                <w:rFonts w:ascii="Times New Roman" w:hAnsi="Times New Roman" w:cs="Times New Roman"/>
                <w:b/>
              </w:rPr>
              <w:t>Задания по чтению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основного содержания прочитанного текста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85,2%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shd w:val="clear" w:color="auto" w:fill="FFFF00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33,3%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Понимание в</w:t>
            </w:r>
            <w:r w:rsidRPr="00D9190E">
              <w:rPr>
                <w:rFonts w:ascii="Times New Roman" w:hAnsi="Times New Roman" w:cs="Times New Roman"/>
              </w:rPr>
              <w:tab/>
              <w:t>прочитанном тексте запрашиваемой информации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9147" w:type="dxa"/>
            <w:gridSpan w:val="5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0E">
              <w:rPr>
                <w:rFonts w:ascii="Times New Roman" w:hAnsi="Times New Roman" w:cs="Times New Roman"/>
                <w:b/>
              </w:rPr>
              <w:t>Лексико-грамматические задания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66,7%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55,6%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FFFF00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44,4%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66,7%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100%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Грамматические навыки употребления нужной морфологической формы данного слова в коммуникативн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значимом контексте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66,7%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55,6%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88,9%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77,8%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D9190E">
              <w:rPr>
                <w:rFonts w:ascii="Times New Roman" w:hAnsi="Times New Roman" w:cs="Times New Roman"/>
              </w:rPr>
              <w:t>о-</w:t>
            </w:r>
            <w:proofErr w:type="gramEnd"/>
            <w:r w:rsidRPr="00D9190E">
              <w:rPr>
                <w:rFonts w:ascii="Times New Roman" w:hAnsi="Times New Roman" w:cs="Times New Roman"/>
              </w:rPr>
              <w:t xml:space="preserve"> грамматические навыки образования и употребления родственного слова нужной части речи с использованием аффиксации в коммуникативно- значимом контексте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55,6%</w:t>
            </w:r>
          </w:p>
        </w:tc>
      </w:tr>
      <w:tr w:rsidR="00D9190E" w:rsidRPr="00D9190E" w:rsidTr="00BE7EB3">
        <w:tc>
          <w:tcPr>
            <w:tcW w:w="9147" w:type="dxa"/>
            <w:gridSpan w:val="5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  <w:b/>
              </w:rPr>
              <w:t>Задание</w:t>
            </w:r>
            <w:r w:rsidRPr="00D9190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9190E">
              <w:rPr>
                <w:rFonts w:ascii="Times New Roman" w:hAnsi="Times New Roman" w:cs="Times New Roman"/>
                <w:b/>
              </w:rPr>
              <w:t>по</w:t>
            </w:r>
            <w:r w:rsidRPr="00D9190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9190E">
              <w:rPr>
                <w:rFonts w:ascii="Times New Roman" w:hAnsi="Times New Roman" w:cs="Times New Roman"/>
                <w:b/>
              </w:rPr>
              <w:t>письменной</w:t>
            </w:r>
            <w:r w:rsidRPr="00D9190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9190E">
              <w:rPr>
                <w:rFonts w:ascii="Times New Roman" w:hAnsi="Times New Roman" w:cs="Times New Roman"/>
                <w:b/>
              </w:rPr>
              <w:t>речи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Электронное</w:t>
            </w:r>
            <w:r w:rsidRPr="00D9190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190E">
              <w:rPr>
                <w:rFonts w:ascii="Times New Roman" w:hAnsi="Times New Roman" w:cs="Times New Roman"/>
              </w:rPr>
              <w:t>письмо личного</w:t>
            </w:r>
            <w:r w:rsidRPr="00D9190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190E">
              <w:rPr>
                <w:rFonts w:ascii="Times New Roman" w:hAnsi="Times New Roman" w:cs="Times New Roman"/>
              </w:rPr>
              <w:t>характера в ответ</w:t>
            </w:r>
            <w:r w:rsidRPr="00D9190E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9190E">
              <w:rPr>
                <w:rFonts w:ascii="Times New Roman" w:hAnsi="Times New Roman" w:cs="Times New Roman"/>
                <w:spacing w:val="-1"/>
              </w:rPr>
              <w:t>на письмо-стимул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92,2%</w:t>
            </w:r>
          </w:p>
        </w:tc>
      </w:tr>
      <w:tr w:rsidR="00D9190E" w:rsidRPr="00D9190E" w:rsidTr="00BE7EB3">
        <w:tc>
          <w:tcPr>
            <w:tcW w:w="9147" w:type="dxa"/>
            <w:gridSpan w:val="5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0E">
              <w:rPr>
                <w:rFonts w:ascii="Times New Roman" w:hAnsi="Times New Roman" w:cs="Times New Roman"/>
                <w:b/>
              </w:rPr>
              <w:t>УСТНАЯ ЧАСТЬ</w:t>
            </w:r>
          </w:p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  <w:b/>
              </w:rPr>
              <w:t>Задания по говорению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Чтение вслух небольшого текста</w:t>
            </w:r>
          </w:p>
        </w:tc>
        <w:tc>
          <w:tcPr>
            <w:tcW w:w="1384" w:type="dxa"/>
            <w:shd w:val="clear" w:color="auto" w:fill="FFFF00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50%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D9190E">
            <w:pPr>
              <w:pStyle w:val="TableParagraph"/>
              <w:jc w:val="center"/>
            </w:pPr>
            <w:r w:rsidRPr="00D9190E">
              <w:t>Условный диалог - расспрос</w:t>
            </w:r>
          </w:p>
        </w:tc>
        <w:tc>
          <w:tcPr>
            <w:tcW w:w="1384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74%</w:t>
            </w:r>
          </w:p>
        </w:tc>
      </w:tr>
      <w:tr w:rsidR="00D9190E" w:rsidRPr="00D9190E" w:rsidTr="00BE7EB3">
        <w:tc>
          <w:tcPr>
            <w:tcW w:w="817" w:type="dxa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D9190E" w:rsidRPr="00D9190E" w:rsidRDefault="00D9190E" w:rsidP="00BE7EB3">
            <w:pPr>
              <w:pStyle w:val="TableParagraph"/>
            </w:pPr>
            <w:r w:rsidRPr="00D9190E">
              <w:t>Тематическое монологическое высказывание с вербальной опорой в тексте задания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</w:rPr>
            </w:pPr>
            <w:r w:rsidRPr="00D9190E">
              <w:rPr>
                <w:rFonts w:ascii="Times New Roman" w:hAnsi="Times New Roman" w:cs="Times New Roman"/>
              </w:rPr>
              <w:t>63,5%</w:t>
            </w:r>
          </w:p>
        </w:tc>
      </w:tr>
    </w:tbl>
    <w:p w:rsidR="00D9190E" w:rsidRPr="00D9190E" w:rsidRDefault="00D9190E" w:rsidP="00BE7E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D9190E">
        <w:rPr>
          <w:rFonts w:ascii="Times New Roman" w:hAnsi="Times New Roman" w:cs="Times New Roman"/>
          <w:lang w:eastAsia="en-US"/>
        </w:rPr>
        <w:t xml:space="preserve">       Желтым цветом обозначены проблемные зоны, которые присутствуют у </w:t>
      </w:r>
      <w:proofErr w:type="gramStart"/>
      <w:r w:rsidRPr="00D9190E">
        <w:rPr>
          <w:rFonts w:ascii="Times New Roman" w:hAnsi="Times New Roman" w:cs="Times New Roman"/>
          <w:lang w:eastAsia="en-US"/>
        </w:rPr>
        <w:t>обучающихся</w:t>
      </w:r>
      <w:proofErr w:type="gramEnd"/>
      <w:r w:rsidRPr="00D9190E">
        <w:rPr>
          <w:rFonts w:ascii="Times New Roman" w:hAnsi="Times New Roman" w:cs="Times New Roman"/>
          <w:lang w:eastAsia="en-US"/>
        </w:rPr>
        <w:t xml:space="preserve"> по конкретному типу задания или содержанию тематического блока. В этих заданиях процент успешного вып</w:t>
      </w:r>
      <w:r w:rsidR="00BE7EB3">
        <w:rPr>
          <w:rFonts w:ascii="Times New Roman" w:hAnsi="Times New Roman" w:cs="Times New Roman"/>
          <w:lang w:eastAsia="en-US"/>
        </w:rPr>
        <w:t xml:space="preserve">олнения </w:t>
      </w:r>
      <w:proofErr w:type="gramStart"/>
      <w:r w:rsidR="00BE7EB3">
        <w:rPr>
          <w:rFonts w:ascii="Times New Roman" w:hAnsi="Times New Roman" w:cs="Times New Roman"/>
          <w:lang w:eastAsia="en-US"/>
        </w:rPr>
        <w:t>обучающимися</w:t>
      </w:r>
      <w:proofErr w:type="gramEnd"/>
      <w:r w:rsidR="00BE7EB3">
        <w:rPr>
          <w:rFonts w:ascii="Times New Roman" w:hAnsi="Times New Roman" w:cs="Times New Roman"/>
          <w:lang w:eastAsia="en-US"/>
        </w:rPr>
        <w:t xml:space="preserve"> менее 50%.</w:t>
      </w:r>
    </w:p>
    <w:p w:rsidR="00D9190E" w:rsidRPr="00D9190E" w:rsidRDefault="00D9190E" w:rsidP="00D919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5. Индекс низких результатов</w:t>
      </w:r>
    </w:p>
    <w:p w:rsidR="00D9190E" w:rsidRPr="00D9190E" w:rsidRDefault="00D9190E" w:rsidP="00D919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</w:rPr>
        <w:t xml:space="preserve">        </w:t>
      </w:r>
      <w:proofErr w:type="gramStart"/>
      <w:r w:rsidRPr="00D9190E">
        <w:rPr>
          <w:rFonts w:ascii="Times New Roman" w:hAnsi="Times New Roman" w:cs="Times New Roman"/>
          <w:bCs/>
        </w:rPr>
        <w:t>Статистические данные, полученные в результате ОГЭ по английскому языку, показывают распределение обучающихся в зависимости от полученных результатов:</w:t>
      </w:r>
      <w:proofErr w:type="gramEnd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288"/>
        <w:gridCol w:w="2287"/>
        <w:gridCol w:w="2293"/>
      </w:tblGrid>
      <w:tr w:rsidR="00D9190E" w:rsidRPr="00D9190E" w:rsidTr="00D9190E">
        <w:trPr>
          <w:jc w:val="center"/>
        </w:trPr>
        <w:tc>
          <w:tcPr>
            <w:tcW w:w="2339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«2»</w:t>
            </w:r>
          </w:p>
        </w:tc>
        <w:tc>
          <w:tcPr>
            <w:tcW w:w="2339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«3»</w:t>
            </w:r>
          </w:p>
        </w:tc>
        <w:tc>
          <w:tcPr>
            <w:tcW w:w="2339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«4»</w:t>
            </w:r>
          </w:p>
        </w:tc>
        <w:tc>
          <w:tcPr>
            <w:tcW w:w="2339" w:type="dxa"/>
          </w:tcPr>
          <w:p w:rsidR="00D9190E" w:rsidRPr="00D9190E" w:rsidRDefault="00D9190E" w:rsidP="00D919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190E">
              <w:rPr>
                <w:rFonts w:ascii="Times New Roman" w:hAnsi="Times New Roman" w:cs="Times New Roman"/>
                <w:bCs/>
              </w:rPr>
              <w:t>«5»</w:t>
            </w:r>
          </w:p>
        </w:tc>
      </w:tr>
      <w:tr w:rsidR="00D9190E" w:rsidRPr="00D9190E" w:rsidTr="00D9190E">
        <w:trPr>
          <w:jc w:val="center"/>
        </w:trPr>
        <w:tc>
          <w:tcPr>
            <w:tcW w:w="2339" w:type="dxa"/>
            <w:vAlign w:val="center"/>
          </w:tcPr>
          <w:p w:rsidR="00D9190E" w:rsidRPr="00D9190E" w:rsidRDefault="00D9190E" w:rsidP="00D91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9190E">
              <w:rPr>
                <w:rFonts w:ascii="Times New Roman" w:hAnsi="Times New Roman" w:cs="Times New Roman"/>
                <w:color w:val="000000"/>
                <w:lang w:eastAsia="en-US"/>
              </w:rPr>
              <w:t>0/</w:t>
            </w:r>
            <w:r w:rsidRPr="00D9190E">
              <w:rPr>
                <w:rFonts w:ascii="Times New Roman" w:hAnsi="Times New Roman" w:cs="Times New Roman"/>
                <w:color w:val="000000"/>
                <w:lang w:val="en-US" w:eastAsia="en-US"/>
              </w:rPr>
              <w:t>0</w:t>
            </w:r>
            <w:r w:rsidRPr="00D9190E">
              <w:rPr>
                <w:rFonts w:ascii="Times New Roman" w:hAnsi="Times New Roman" w:cs="Times New Roman"/>
                <w:color w:val="000000"/>
                <w:lang w:eastAsia="en-US"/>
              </w:rPr>
              <w:t xml:space="preserve"> %</w:t>
            </w:r>
          </w:p>
        </w:tc>
        <w:tc>
          <w:tcPr>
            <w:tcW w:w="2339" w:type="dxa"/>
            <w:vAlign w:val="center"/>
          </w:tcPr>
          <w:p w:rsidR="00D9190E" w:rsidRPr="00D9190E" w:rsidRDefault="00D9190E" w:rsidP="00D91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9190E">
              <w:rPr>
                <w:rFonts w:ascii="Times New Roman" w:hAnsi="Times New Roman" w:cs="Times New Roman"/>
                <w:color w:val="000000"/>
                <w:lang w:eastAsia="en-US"/>
              </w:rPr>
              <w:t>2/22%</w:t>
            </w:r>
          </w:p>
        </w:tc>
        <w:tc>
          <w:tcPr>
            <w:tcW w:w="2339" w:type="dxa"/>
            <w:vAlign w:val="center"/>
          </w:tcPr>
          <w:p w:rsidR="00D9190E" w:rsidRPr="00D9190E" w:rsidRDefault="00D9190E" w:rsidP="00D91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9190E">
              <w:rPr>
                <w:rFonts w:ascii="Times New Roman" w:hAnsi="Times New Roman" w:cs="Times New Roman"/>
                <w:color w:val="000000"/>
                <w:lang w:eastAsia="en-US"/>
              </w:rPr>
              <w:t>4/44,5 %</w:t>
            </w:r>
          </w:p>
        </w:tc>
        <w:tc>
          <w:tcPr>
            <w:tcW w:w="2339" w:type="dxa"/>
            <w:vAlign w:val="center"/>
          </w:tcPr>
          <w:p w:rsidR="00D9190E" w:rsidRPr="00D9190E" w:rsidRDefault="00D9190E" w:rsidP="00D91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9190E">
              <w:rPr>
                <w:rFonts w:ascii="Times New Roman" w:hAnsi="Times New Roman" w:cs="Times New Roman"/>
                <w:color w:val="000000"/>
                <w:lang w:eastAsia="en-US"/>
              </w:rPr>
              <w:t>3/33,5%</w:t>
            </w:r>
          </w:p>
        </w:tc>
      </w:tr>
    </w:tbl>
    <w:p w:rsidR="00D9190E" w:rsidRPr="00BE7EB3" w:rsidRDefault="00D9190E" w:rsidP="00BE7E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</w:rPr>
        <w:t xml:space="preserve">      Данные из таблицы свидетельствуют о том, что 100% учащихся успешно</w:t>
      </w:r>
      <w:r w:rsidR="00BE7EB3">
        <w:rPr>
          <w:rFonts w:ascii="Times New Roman" w:hAnsi="Times New Roman" w:cs="Times New Roman"/>
          <w:bCs/>
        </w:rPr>
        <w:t xml:space="preserve"> справились с ОГЭ. 33,5 % выпускников</w:t>
      </w:r>
      <w:r w:rsidRPr="00D9190E">
        <w:rPr>
          <w:rFonts w:ascii="Times New Roman" w:hAnsi="Times New Roman" w:cs="Times New Roman"/>
          <w:bCs/>
        </w:rPr>
        <w:t xml:space="preserve"> показали </w:t>
      </w:r>
      <w:r w:rsidR="00BE7EB3">
        <w:rPr>
          <w:rFonts w:ascii="Times New Roman" w:hAnsi="Times New Roman" w:cs="Times New Roman"/>
          <w:bCs/>
        </w:rPr>
        <w:t>высокий уровень освоения ФГОС по английскому языку.</w:t>
      </w:r>
    </w:p>
    <w:p w:rsidR="00D9190E" w:rsidRPr="00D9190E" w:rsidRDefault="00D9190E" w:rsidP="00D91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9190E">
        <w:rPr>
          <w:rFonts w:ascii="Times New Roman" w:hAnsi="Times New Roman" w:cs="Times New Roman"/>
          <w:b/>
          <w:bCs/>
          <w:i/>
        </w:rPr>
        <w:t>6. Типичные учебные затруднения учащихся по английскому языку</w:t>
      </w:r>
    </w:p>
    <w:p w:rsidR="00D9190E" w:rsidRPr="00D9190E" w:rsidRDefault="00D9190E" w:rsidP="00BE7E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190E">
        <w:rPr>
          <w:rFonts w:ascii="Times New Roman" w:hAnsi="Times New Roman" w:cs="Times New Roman"/>
          <w:bCs/>
        </w:rPr>
        <w:t xml:space="preserve">       Анализ работы показал, что типичными являются следующие ошибки: при выполнении заданий письменной части: </w:t>
      </w:r>
      <w:r w:rsidRPr="00D9190E">
        <w:rPr>
          <w:rFonts w:ascii="Times New Roman" w:hAnsi="Times New Roman" w:cs="Times New Roman"/>
        </w:rPr>
        <w:t xml:space="preserve">чтение - </w:t>
      </w:r>
      <w:r w:rsidRPr="00D9190E">
        <w:rPr>
          <w:rFonts w:ascii="Times New Roman" w:hAnsi="Times New Roman" w:cs="Times New Roman"/>
          <w:bCs/>
        </w:rPr>
        <w:t>№ 15 (</w:t>
      </w:r>
      <w:r w:rsidRPr="00D9190E">
        <w:rPr>
          <w:rFonts w:ascii="Times New Roman" w:hAnsi="Times New Roman" w:cs="Times New Roman"/>
        </w:rPr>
        <w:t xml:space="preserve">понимание в прочитанном тексте запрашиваемой информации); лексика-грамматика - № 23 (грамматические навыки употребления нужной морфологической формы данного слова в коммуникативно-значимом контексте).  </w:t>
      </w:r>
      <w:r w:rsidRPr="00D9190E">
        <w:rPr>
          <w:rFonts w:ascii="Times New Roman" w:hAnsi="Times New Roman" w:cs="Times New Roman"/>
          <w:bCs/>
        </w:rPr>
        <w:t>В заданиях с устной частью затруднения  учащихся вызвали задание № 36 (ч</w:t>
      </w:r>
      <w:r w:rsidRPr="00D9190E">
        <w:rPr>
          <w:rFonts w:ascii="Times New Roman" w:hAnsi="Times New Roman" w:cs="Times New Roman"/>
        </w:rPr>
        <w:t>тение вслух небольшого текста).</w:t>
      </w:r>
      <w:r w:rsidR="00BE7EB3">
        <w:rPr>
          <w:rFonts w:ascii="Times New Roman" w:hAnsi="Times New Roman" w:cs="Times New Roman"/>
          <w:bCs/>
        </w:rPr>
        <w:t xml:space="preserve"> </w:t>
      </w:r>
      <w:r w:rsidRPr="00D9190E">
        <w:rPr>
          <w:rFonts w:ascii="Times New Roman" w:hAnsi="Times New Roman" w:cs="Times New Roman"/>
          <w:bCs/>
        </w:rPr>
        <w:t>Таким образом, 100% выпускников  успешно выпо</w:t>
      </w:r>
      <w:r w:rsidR="00BE7EB3">
        <w:rPr>
          <w:rFonts w:ascii="Times New Roman" w:hAnsi="Times New Roman" w:cs="Times New Roman"/>
          <w:bCs/>
        </w:rPr>
        <w:t>лнили ОГЭ по английскому языку.</w:t>
      </w:r>
    </w:p>
    <w:p w:rsidR="00D9190E" w:rsidRPr="00D9190E" w:rsidRDefault="00D9190E" w:rsidP="00D9190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9190E">
        <w:rPr>
          <w:rFonts w:ascii="Times New Roman" w:hAnsi="Times New Roman" w:cs="Times New Roman"/>
          <w:i/>
        </w:rPr>
        <w:t>Сравнительный анализ результатов ОГЭ по английскому языку</w:t>
      </w:r>
    </w:p>
    <w:p w:rsidR="00D9190E" w:rsidRPr="00D9190E" w:rsidRDefault="00D9190E" w:rsidP="00D9190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9190E">
        <w:rPr>
          <w:rFonts w:ascii="Times New Roman" w:hAnsi="Times New Roman" w:cs="Times New Roman"/>
          <w:i/>
          <w:noProof/>
        </w:rPr>
        <w:lastRenderedPageBreak/>
        <w:drawing>
          <wp:inline distT="0" distB="0" distL="0" distR="0" wp14:anchorId="01BC55BA" wp14:editId="31316A15">
            <wp:extent cx="5568950" cy="2171700"/>
            <wp:effectExtent l="0" t="0" r="0" b="0"/>
            <wp:docPr id="45" name="Рисунок 4" descr="C:\Users\Olg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esktop\4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28" cy="21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0E" w:rsidRPr="00BE7EB3" w:rsidRDefault="00BE7EB3" w:rsidP="000569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E7EB3">
        <w:rPr>
          <w:rFonts w:ascii="Times New Roman" w:hAnsi="Times New Roman" w:cs="Times New Roman"/>
        </w:rPr>
        <w:t>В сравнении с 2022 и 2023 годами, можно отметить положительную динамику по количеству учащихся, выполнивших экзаменационную работу по английскому языку на «5» и «4».</w:t>
      </w:r>
    </w:p>
    <w:p w:rsidR="00AA18BF" w:rsidRDefault="00AA18BF" w:rsidP="00056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020842" w:rsidRPr="00020842" w:rsidRDefault="00020842" w:rsidP="00020842">
      <w:pPr>
        <w:pStyle w:val="a3"/>
        <w:autoSpaceDN w:val="0"/>
        <w:ind w:left="0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1.</w:t>
      </w:r>
      <w:r w:rsidRPr="00020842">
        <w:rPr>
          <w:b/>
          <w:bCs/>
          <w:i/>
          <w:color w:val="000000"/>
          <w:sz w:val="22"/>
          <w:szCs w:val="22"/>
        </w:rPr>
        <w:t xml:space="preserve">Доступность качественного образования </w:t>
      </w:r>
    </w:p>
    <w:p w:rsidR="00020842" w:rsidRPr="00020842" w:rsidRDefault="00020842" w:rsidP="0002084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Pr="00020842">
        <w:rPr>
          <w:rFonts w:ascii="Times New Roman" w:eastAsia="Times New Roman" w:hAnsi="Times New Roman" w:cs="Times New Roman"/>
          <w:bCs/>
        </w:rPr>
        <w:t>ОГЭ по информатике выбрали 92 человека, что составляет 64 % от общего количества обучающихся 9х классов (без учета детей с ОВЗ).</w:t>
      </w:r>
    </w:p>
    <w:p w:rsidR="00020842" w:rsidRPr="00020842" w:rsidRDefault="00020842" w:rsidP="00020842">
      <w:pPr>
        <w:spacing w:after="0" w:line="240" w:lineRule="auto"/>
        <w:jc w:val="center"/>
        <w:rPr>
          <w:rFonts w:cs="Times New Roman"/>
        </w:rPr>
      </w:pPr>
      <w:r w:rsidRPr="00020842">
        <w:rPr>
          <w:rFonts w:cs="Times New Roman"/>
          <w:noProof/>
        </w:rPr>
        <w:drawing>
          <wp:inline distT="0" distB="0" distL="0" distR="0" wp14:anchorId="12627544" wp14:editId="663978BC">
            <wp:extent cx="5619750" cy="1651000"/>
            <wp:effectExtent l="0" t="0" r="19050" b="2540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020842" w:rsidRPr="00020842" w:rsidRDefault="00020842" w:rsidP="009904A6">
      <w:pPr>
        <w:pStyle w:val="a7"/>
        <w:shd w:val="clear" w:color="auto" w:fill="FFFFFF"/>
        <w:spacing w:before="0" w:after="0"/>
        <w:rPr>
          <w:rFonts w:ascii="Times New Roman" w:hAnsi="Times New Roman"/>
          <w:sz w:val="22"/>
          <w:szCs w:val="22"/>
        </w:rPr>
      </w:pPr>
      <w:r w:rsidRPr="00020842">
        <w:rPr>
          <w:rFonts w:ascii="Times New Roman" w:hAnsi="Times New Roman"/>
          <w:sz w:val="22"/>
          <w:szCs w:val="22"/>
        </w:rPr>
        <w:t>Основные статистические показатели ОГЭ</w:t>
      </w:r>
    </w:p>
    <w:tbl>
      <w:tblPr>
        <w:tblStyle w:val="11"/>
        <w:tblW w:w="893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</w:tblGrid>
      <w:tr w:rsidR="009904A6" w:rsidRPr="00020842" w:rsidTr="009904A6">
        <w:trPr>
          <w:trHeight w:val="110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Минимальный 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Максимальный 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Медиана первичных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Среднее арифметическое первичных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Мода</w:t>
            </w:r>
          </w:p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(наибольшая из всех возможных)</w:t>
            </w:r>
          </w:p>
        </w:tc>
      </w:tr>
      <w:tr w:rsidR="009904A6" w:rsidRPr="00020842" w:rsidTr="009904A6">
        <w:trPr>
          <w:trHeight w:val="2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hAnsi="Times New Roman" w:cs="Times New Roman"/>
                <w:lang w:eastAsia="en-US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</w:tbl>
    <w:p w:rsidR="00020842" w:rsidRPr="00020842" w:rsidRDefault="009904A6" w:rsidP="009904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Calibri"/>
          <w:b/>
          <w:color w:val="000000"/>
          <w:spacing w:val="-4"/>
        </w:rPr>
        <w:t xml:space="preserve">       </w:t>
      </w:r>
      <w:r w:rsidR="00020842" w:rsidRPr="00020842">
        <w:rPr>
          <w:rFonts w:ascii="Times New Roman" w:eastAsia="Times New Roman" w:hAnsi="Times New Roman" w:cs="Times New Roman"/>
        </w:rPr>
        <w:t xml:space="preserve">В таблице видим, что медиана и мода </w:t>
      </w:r>
      <w:proofErr w:type="gramStart"/>
      <w:r w:rsidR="00020842" w:rsidRPr="00020842">
        <w:rPr>
          <w:rFonts w:ascii="Times New Roman" w:eastAsia="Times New Roman" w:hAnsi="Times New Roman" w:cs="Times New Roman"/>
        </w:rPr>
        <w:t>близки</w:t>
      </w:r>
      <w:proofErr w:type="gramEnd"/>
      <w:r w:rsidR="00020842" w:rsidRPr="00020842">
        <w:rPr>
          <w:rFonts w:ascii="Times New Roman" w:eastAsia="Times New Roman" w:hAnsi="Times New Roman" w:cs="Times New Roman"/>
        </w:rPr>
        <w:t xml:space="preserve"> к среднему арифметическому значению – 9,73. Распределение первичных баллов – оптимальное, выбросы на «пороговом» балле – отсутствуют, что свидетельствует об объективности выполнения заданий основного государственного экзамена. </w:t>
      </w:r>
    </w:p>
    <w:p w:rsidR="00020842" w:rsidRPr="00020842" w:rsidRDefault="009904A6" w:rsidP="009904A6">
      <w:pPr>
        <w:pStyle w:val="a3"/>
        <w:shd w:val="clear" w:color="auto" w:fill="FFFFFF"/>
        <w:autoSpaceDN w:val="0"/>
        <w:ind w:left="0"/>
        <w:jc w:val="both"/>
        <w:rPr>
          <w:b/>
          <w:bCs/>
          <w:i/>
          <w:color w:val="000000" w:themeColor="text1"/>
          <w:sz w:val="22"/>
          <w:szCs w:val="22"/>
        </w:rPr>
      </w:pPr>
      <w:r>
        <w:rPr>
          <w:b/>
          <w:bCs/>
          <w:i/>
          <w:color w:val="000000" w:themeColor="text1"/>
          <w:sz w:val="22"/>
          <w:szCs w:val="22"/>
        </w:rPr>
        <w:t>2.</w:t>
      </w:r>
      <w:r w:rsidR="00020842" w:rsidRPr="00020842">
        <w:rPr>
          <w:b/>
          <w:bCs/>
          <w:i/>
          <w:color w:val="000000" w:themeColor="text1"/>
          <w:sz w:val="22"/>
          <w:szCs w:val="22"/>
        </w:rPr>
        <w:t>Объективность результатов, наличие маркеров необъективности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98"/>
        <w:gridCol w:w="1179"/>
        <w:gridCol w:w="1173"/>
        <w:gridCol w:w="1218"/>
        <w:gridCol w:w="1197"/>
        <w:gridCol w:w="1180"/>
        <w:gridCol w:w="986"/>
      </w:tblGrid>
      <w:tr w:rsidR="00020842" w:rsidRPr="00020842" w:rsidTr="009904A6"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Количество учащихся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Понизили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Подтвердили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Повысили</w:t>
            </w:r>
          </w:p>
        </w:tc>
      </w:tr>
      <w:tr w:rsidR="00020842" w:rsidRPr="00020842" w:rsidTr="009904A6"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42" w:rsidRPr="00020842" w:rsidRDefault="00020842" w:rsidP="00020842">
            <w:pPr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кол-во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%</w:t>
            </w:r>
          </w:p>
        </w:tc>
      </w:tr>
      <w:tr w:rsidR="00020842" w:rsidRPr="00020842" w:rsidTr="009904A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92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32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34,8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54,4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020842" w:rsidRDefault="00020842" w:rsidP="00020842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20842">
              <w:rPr>
                <w:rFonts w:ascii="Times New Roman" w:hAnsi="Times New Roman" w:cs="Times New Roman"/>
                <w:bCs/>
                <w:lang w:eastAsia="en-US"/>
              </w:rPr>
              <w:t>10,8</w:t>
            </w:r>
          </w:p>
        </w:tc>
      </w:tr>
    </w:tbl>
    <w:p w:rsidR="00020842" w:rsidRPr="00020842" w:rsidRDefault="00020842" w:rsidP="000208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0842">
        <w:rPr>
          <w:rFonts w:ascii="Times New Roman" w:hAnsi="Times New Roman" w:cs="Times New Roman"/>
          <w:bCs/>
        </w:rPr>
        <w:t xml:space="preserve">        Данные таблицы свидетельствуют о том, что </w:t>
      </w:r>
      <w:r w:rsidR="009904A6">
        <w:rPr>
          <w:rFonts w:ascii="Times New Roman" w:hAnsi="Times New Roman" w:cs="Times New Roman"/>
          <w:bCs/>
        </w:rPr>
        <w:t>54,4</w:t>
      </w:r>
      <w:r w:rsidRPr="00020842">
        <w:rPr>
          <w:rFonts w:ascii="Times New Roman" w:hAnsi="Times New Roman" w:cs="Times New Roman"/>
          <w:bCs/>
        </w:rPr>
        <w:t>% учащихся под</w:t>
      </w:r>
      <w:r w:rsidR="009904A6">
        <w:rPr>
          <w:rFonts w:ascii="Times New Roman" w:hAnsi="Times New Roman" w:cs="Times New Roman"/>
          <w:bCs/>
        </w:rPr>
        <w:t>твердили годовые отметки, а 34</w:t>
      </w:r>
      <w:r w:rsidRPr="00020842">
        <w:rPr>
          <w:rFonts w:ascii="Times New Roman" w:hAnsi="Times New Roman" w:cs="Times New Roman"/>
          <w:bCs/>
        </w:rPr>
        <w:t>,8% учащихся понизили годовые  отметки по информатике.</w:t>
      </w:r>
    </w:p>
    <w:p w:rsidR="00020842" w:rsidRPr="00020842" w:rsidRDefault="009904A6" w:rsidP="009904A6">
      <w:pPr>
        <w:pStyle w:val="a3"/>
        <w:shd w:val="clear" w:color="auto" w:fill="FFFFFF"/>
        <w:autoSpaceDN w:val="0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3.</w:t>
      </w:r>
      <w:r w:rsidR="00020842" w:rsidRPr="00020842">
        <w:rPr>
          <w:b/>
          <w:bCs/>
          <w:i/>
          <w:sz w:val="22"/>
          <w:szCs w:val="22"/>
        </w:rPr>
        <w:t>Соответствие ожидаемому «коридору решаемости»</w:t>
      </w:r>
    </w:p>
    <w:p w:rsidR="00020842" w:rsidRPr="00020842" w:rsidRDefault="009904A6" w:rsidP="00020842">
      <w:pPr>
        <w:spacing w:after="0" w:line="240" w:lineRule="auto"/>
        <w:rPr>
          <w:rFonts w:ascii="Times New Roman" w:hAnsi="Times New Roman" w:cs="Times New Roman"/>
        </w:rPr>
      </w:pPr>
      <w:r w:rsidRPr="00B46F0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C7FE6E" wp14:editId="1D78779D">
            <wp:extent cx="5638800" cy="2330450"/>
            <wp:effectExtent l="0" t="0" r="19050" b="1270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020842" w:rsidRPr="00020842" w:rsidRDefault="00020842" w:rsidP="00020842">
      <w:pPr>
        <w:pStyle w:val="a7"/>
        <w:shd w:val="clear" w:color="auto" w:fill="FFFFFF"/>
        <w:spacing w:before="0" w:after="0"/>
        <w:ind w:firstLine="709"/>
        <w:jc w:val="both"/>
        <w:rPr>
          <w:rFonts w:ascii="Times New Roman" w:eastAsia="Arial" w:hAnsi="Times New Roman"/>
          <w:spacing w:val="-4"/>
          <w:sz w:val="22"/>
          <w:szCs w:val="22"/>
        </w:rPr>
      </w:pPr>
      <w:r w:rsidRPr="00020842">
        <w:rPr>
          <w:rFonts w:ascii="Times New Roman" w:eastAsia="Arial" w:hAnsi="Times New Roman"/>
          <w:spacing w:val="-4"/>
          <w:sz w:val="22"/>
          <w:szCs w:val="22"/>
        </w:rPr>
        <w:t xml:space="preserve">Решаемость заданий </w:t>
      </w:r>
      <w:r w:rsidR="009904A6">
        <w:rPr>
          <w:rFonts w:ascii="Times New Roman" w:eastAsia="Arial" w:hAnsi="Times New Roman"/>
          <w:spacing w:val="-4"/>
          <w:sz w:val="22"/>
          <w:szCs w:val="22"/>
        </w:rPr>
        <w:t>экзаменационной</w:t>
      </w:r>
      <w:r w:rsidRPr="00020842">
        <w:rPr>
          <w:rFonts w:ascii="Times New Roman" w:eastAsia="Arial" w:hAnsi="Times New Roman"/>
          <w:spacing w:val="-4"/>
          <w:sz w:val="22"/>
          <w:szCs w:val="22"/>
        </w:rPr>
        <w:t xml:space="preserve"> работы по информатике представлена в таблице:</w:t>
      </w:r>
    </w:p>
    <w:tbl>
      <w:tblPr>
        <w:tblStyle w:val="a4"/>
        <w:tblW w:w="8851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"/>
        <w:gridCol w:w="519"/>
        <w:gridCol w:w="520"/>
        <w:gridCol w:w="520"/>
        <w:gridCol w:w="520"/>
        <w:gridCol w:w="520"/>
        <w:gridCol w:w="519"/>
        <w:gridCol w:w="520"/>
        <w:gridCol w:w="520"/>
        <w:gridCol w:w="520"/>
        <w:gridCol w:w="520"/>
        <w:gridCol w:w="519"/>
        <w:gridCol w:w="520"/>
        <w:gridCol w:w="520"/>
        <w:gridCol w:w="520"/>
        <w:gridCol w:w="520"/>
      </w:tblGrid>
      <w:tr w:rsidR="009904A6" w:rsidRPr="00020842" w:rsidTr="009904A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/>
                <w:spacing w:val="-4"/>
                <w:sz w:val="16"/>
                <w:szCs w:val="16"/>
                <w:lang w:eastAsia="en-US"/>
              </w:rPr>
            </w:pPr>
            <w:r w:rsidRPr="009904A6">
              <w:rPr>
                <w:rFonts w:ascii="Times New Roman" w:eastAsia="Arial" w:hAnsi="Times New Roman"/>
                <w:spacing w:val="-4"/>
                <w:sz w:val="16"/>
                <w:szCs w:val="16"/>
                <w:lang w:eastAsia="en-US"/>
              </w:rPr>
              <w:t>№ задания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9904A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en-US"/>
              </w:rPr>
              <w:t>15</w:t>
            </w:r>
          </w:p>
        </w:tc>
      </w:tr>
      <w:tr w:rsidR="009904A6" w:rsidRPr="00020842" w:rsidTr="009904A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42" w:rsidRPr="009904A6" w:rsidRDefault="00020842" w:rsidP="00020842">
            <w:pPr>
              <w:pStyle w:val="a7"/>
              <w:spacing w:before="0" w:after="0"/>
              <w:jc w:val="center"/>
              <w:rPr>
                <w:rFonts w:ascii="Times New Roman" w:eastAsia="Arial" w:hAnsi="Times New Roman"/>
                <w:spacing w:val="-4"/>
                <w:sz w:val="16"/>
                <w:szCs w:val="16"/>
                <w:lang w:eastAsia="en-US"/>
              </w:rPr>
            </w:pPr>
            <w:r w:rsidRPr="009904A6">
              <w:rPr>
                <w:rFonts w:ascii="Times New Roman" w:eastAsia="Arial" w:hAnsi="Times New Roman"/>
                <w:spacing w:val="-4"/>
                <w:sz w:val="16"/>
                <w:szCs w:val="16"/>
                <w:lang w:eastAsia="en-US"/>
              </w:rPr>
              <w:t>решаемость</w:t>
            </w:r>
            <w:proofErr w:type="gramStart"/>
            <w:r w:rsidRPr="009904A6">
              <w:rPr>
                <w:rFonts w:ascii="Times New Roman" w:eastAsia="Arial" w:hAnsi="Times New Roman"/>
                <w:spacing w:val="-4"/>
                <w:sz w:val="16"/>
                <w:szCs w:val="16"/>
                <w:lang w:eastAsia="en-US"/>
              </w:rPr>
              <w:t xml:space="preserve"> (%)</w:t>
            </w:r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842" w:rsidRPr="009904A6" w:rsidRDefault="00020842" w:rsidP="000208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22%</w:t>
            </w:r>
          </w:p>
        </w:tc>
      </w:tr>
    </w:tbl>
    <w:p w:rsidR="00020842" w:rsidRPr="00020842" w:rsidRDefault="00020842" w:rsidP="00020842">
      <w:pPr>
        <w:autoSpaceDE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020842">
        <w:rPr>
          <w:rFonts w:ascii="Times New Roman" w:hAnsi="Times New Roman" w:cs="Times New Roman"/>
          <w:bCs/>
        </w:rPr>
        <w:t xml:space="preserve">Анализируя данные </w:t>
      </w:r>
      <w:r w:rsidR="009904A6">
        <w:rPr>
          <w:rFonts w:ascii="Times New Roman" w:hAnsi="Times New Roman" w:cs="Times New Roman"/>
          <w:bCs/>
        </w:rPr>
        <w:t xml:space="preserve">диаграммы и </w:t>
      </w:r>
      <w:r w:rsidRPr="00020842">
        <w:rPr>
          <w:rFonts w:ascii="Times New Roman" w:hAnsi="Times New Roman" w:cs="Times New Roman"/>
          <w:bCs/>
        </w:rPr>
        <w:t>таблицы решаемости, видим, что часть заданий находится за пределами коридора решаемости, в частности задание № 6 (решаемость 33%)</w:t>
      </w:r>
      <w:r w:rsidR="009904A6">
        <w:rPr>
          <w:rFonts w:ascii="Times New Roman" w:hAnsi="Times New Roman" w:cs="Times New Roman"/>
          <w:bCs/>
        </w:rPr>
        <w:t xml:space="preserve"> </w:t>
      </w:r>
      <w:r w:rsidRPr="00020842">
        <w:rPr>
          <w:rFonts w:ascii="Times New Roman" w:hAnsi="Times New Roman" w:cs="Times New Roman"/>
          <w:bCs/>
        </w:rPr>
        <w:t xml:space="preserve">–умение формально исполнять алгоритмы, записанные на языке программирования; задание № 14 (решаемость 32%) </w:t>
      </w:r>
      <w:r w:rsidR="009904A6" w:rsidRPr="00020842">
        <w:rPr>
          <w:rFonts w:ascii="Times New Roman" w:hAnsi="Times New Roman" w:cs="Times New Roman"/>
          <w:bCs/>
        </w:rPr>
        <w:t>–</w:t>
      </w:r>
      <w:r w:rsidRPr="00020842">
        <w:rPr>
          <w:rFonts w:ascii="Times New Roman" w:hAnsi="Times New Roman" w:cs="Times New Roman"/>
          <w:bCs/>
        </w:rPr>
        <w:t xml:space="preserve"> умение проводить обработку большого массива данных с использованием средств электронной таблицы; задание № 15 (решаемость 22%) –</w:t>
      </w:r>
      <w:r w:rsidR="009904A6">
        <w:rPr>
          <w:rFonts w:ascii="Times New Roman" w:hAnsi="Times New Roman" w:cs="Times New Roman"/>
          <w:bCs/>
        </w:rPr>
        <w:t xml:space="preserve"> </w:t>
      </w:r>
      <w:r w:rsidRPr="00020842">
        <w:rPr>
          <w:rFonts w:ascii="Times New Roman" w:hAnsi="Times New Roman" w:cs="Times New Roman"/>
          <w:bCs/>
        </w:rPr>
        <w:t>умение создавать и выполнять программы для заданного исполнителя (вариант задания 15.1) или на универсальном языке программирования (вариант задания 15.2).</w:t>
      </w:r>
    </w:p>
    <w:p w:rsidR="00020842" w:rsidRPr="00020842" w:rsidRDefault="009904A6" w:rsidP="00D9190E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72A0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6D33EBB9" wp14:editId="7BE71542">
            <wp:extent cx="5651500" cy="2228850"/>
            <wp:effectExtent l="0" t="0" r="25400" b="1905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020842" w:rsidRPr="00020842" w:rsidRDefault="009904A6" w:rsidP="009904A6">
      <w:pPr>
        <w:pStyle w:val="a7"/>
        <w:shd w:val="clear" w:color="auto" w:fill="FFFFFF"/>
        <w:tabs>
          <w:tab w:val="left" w:pos="1134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       </w:t>
      </w:r>
      <w:r w:rsidR="00020842" w:rsidRPr="00020842">
        <w:rPr>
          <w:rFonts w:ascii="Times New Roman" w:hAnsi="Times New Roman" w:cs="Times New Roman"/>
          <w:sz w:val="22"/>
          <w:szCs w:val="22"/>
        </w:rPr>
        <w:t>Анализируя выполнение заданий группами учащихся разного уровня подготовки, можно отметить, что доля выполнения заданий учащимися группы «5» и «4» значительно выше остальных групп («2» и «3»), Наиболее успешно выполнено задание №7 (Знать принципы адресации в сети интернет) – 89 % успешных решений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904A6" w:rsidRDefault="009904A6" w:rsidP="009904A6">
      <w:pPr>
        <w:shd w:val="clear" w:color="auto" w:fill="FFFFFF"/>
        <w:tabs>
          <w:tab w:val="left" w:pos="1134"/>
        </w:tabs>
        <w:autoSpaceDN w:val="0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04A6">
        <w:rPr>
          <w:rFonts w:ascii="Times New Roman" w:hAnsi="Times New Roman" w:cs="Times New Roman"/>
          <w:b/>
          <w:bCs/>
          <w:i/>
        </w:rPr>
        <w:t>4.</w:t>
      </w:r>
      <w:r w:rsidR="00020842" w:rsidRPr="009904A6">
        <w:rPr>
          <w:rFonts w:ascii="Times New Roman" w:hAnsi="Times New Roman" w:cs="Times New Roman"/>
          <w:b/>
          <w:bCs/>
          <w:i/>
        </w:rPr>
        <w:t>Индекс низких результатов</w:t>
      </w:r>
    </w:p>
    <w:p w:rsidR="00020842" w:rsidRPr="009904A6" w:rsidRDefault="009904A6" w:rsidP="009904A6">
      <w:pPr>
        <w:shd w:val="clear" w:color="auto" w:fill="FFFFFF"/>
        <w:tabs>
          <w:tab w:val="left" w:pos="1134"/>
        </w:tabs>
        <w:autoSpaceDN w:val="0"/>
        <w:spacing w:after="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 w:rsidR="00020842" w:rsidRPr="00020842">
        <w:rPr>
          <w:rFonts w:ascii="Times New Roman" w:hAnsi="Times New Roman" w:cs="Times New Roman"/>
          <w:bCs/>
        </w:rPr>
        <w:t>Статистические данные, полученные в результате ОГЭ  по информатике показывают распределение обучающихся в зависимости от полученных результатов (отметки):</w:t>
      </w:r>
      <w:proofErr w:type="gramEnd"/>
    </w:p>
    <w:tbl>
      <w:tblPr>
        <w:tblStyle w:val="a4"/>
        <w:tblW w:w="0" w:type="auto"/>
        <w:jc w:val="center"/>
        <w:tblInd w:w="-1132" w:type="dxa"/>
        <w:tblLook w:val="04A0" w:firstRow="1" w:lastRow="0" w:firstColumn="1" w:lastColumn="0" w:noHBand="0" w:noVBand="1"/>
      </w:tblPr>
      <w:tblGrid>
        <w:gridCol w:w="2807"/>
        <w:gridCol w:w="1782"/>
        <w:gridCol w:w="1753"/>
        <w:gridCol w:w="2529"/>
      </w:tblGrid>
      <w:tr w:rsidR="00D9190E" w:rsidRPr="00020842" w:rsidTr="00D9190E">
        <w:trPr>
          <w:jc w:val="center"/>
        </w:trPr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0E" w:rsidRPr="00020842" w:rsidRDefault="00D9190E" w:rsidP="00020842">
            <w:pPr>
              <w:autoSpaceDE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 w:rsidRPr="00020842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количество /%</w:t>
            </w:r>
          </w:p>
        </w:tc>
      </w:tr>
      <w:tr w:rsidR="00D9190E" w:rsidRPr="00020842" w:rsidTr="00D9190E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0E" w:rsidRPr="00020842" w:rsidRDefault="00D9190E" w:rsidP="0002084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020842">
              <w:rPr>
                <w:rFonts w:ascii="Times New Roman" w:hAnsi="Times New Roman" w:cs="Times New Roman"/>
                <w:b/>
                <w:bCs/>
                <w:lang w:eastAsia="en-US"/>
              </w:rPr>
              <w:t>«2»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0E" w:rsidRPr="00020842" w:rsidRDefault="00D9190E" w:rsidP="0002084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020842">
              <w:rPr>
                <w:rFonts w:ascii="Times New Roman" w:hAnsi="Times New Roman" w:cs="Times New Roman"/>
                <w:b/>
                <w:bCs/>
                <w:lang w:eastAsia="en-US"/>
              </w:rPr>
              <w:t>«3»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0E" w:rsidRPr="00020842" w:rsidRDefault="00D9190E" w:rsidP="0002084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020842">
              <w:rPr>
                <w:rFonts w:ascii="Times New Roman" w:hAnsi="Times New Roman" w:cs="Times New Roman"/>
                <w:b/>
                <w:bCs/>
                <w:lang w:eastAsia="en-US"/>
              </w:rPr>
              <w:t>«4»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0E" w:rsidRPr="00020842" w:rsidRDefault="00D9190E" w:rsidP="0002084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020842">
              <w:rPr>
                <w:rFonts w:ascii="Times New Roman" w:hAnsi="Times New Roman" w:cs="Times New Roman"/>
                <w:b/>
                <w:bCs/>
                <w:lang w:eastAsia="en-US"/>
              </w:rPr>
              <w:t>«5»</w:t>
            </w:r>
          </w:p>
        </w:tc>
      </w:tr>
      <w:tr w:rsidR="00D9190E" w:rsidRPr="00020842" w:rsidTr="00D9190E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0E" w:rsidRPr="00020842" w:rsidRDefault="00D9190E" w:rsidP="00020842">
            <w:pPr>
              <w:widowControl w:val="0"/>
              <w:autoSpaceDE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Pr="00020842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020842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0E" w:rsidRPr="00020842" w:rsidRDefault="00D9190E" w:rsidP="00020842">
            <w:pPr>
              <w:widowControl w:val="0"/>
              <w:autoSpaceDE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  <w:r w:rsidRPr="00020842">
              <w:rPr>
                <w:rFonts w:ascii="Times New Roman" w:hAnsi="Times New Roman" w:cs="Times New Roman"/>
                <w:lang w:eastAsia="en-US"/>
              </w:rPr>
              <w:t xml:space="preserve"> /</w:t>
            </w:r>
            <w:r>
              <w:rPr>
                <w:rFonts w:ascii="Times New Roman" w:hAnsi="Times New Roman" w:cs="Times New Roman"/>
                <w:lang w:eastAsia="en-US"/>
              </w:rPr>
              <w:t>49</w:t>
            </w:r>
            <w:r w:rsidRPr="00020842">
              <w:rPr>
                <w:rFonts w:ascii="Times New Roman" w:hAnsi="Times New Roman" w:cs="Times New Roman"/>
                <w:lang w:eastAsia="en-US"/>
              </w:rPr>
              <w:t xml:space="preserve">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0E" w:rsidRPr="00020842" w:rsidRDefault="00D9190E" w:rsidP="00020842">
            <w:pPr>
              <w:widowControl w:val="0"/>
              <w:autoSpaceDE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020842">
              <w:rPr>
                <w:rFonts w:ascii="Times New Roman" w:hAnsi="Times New Roman" w:cs="Times New Roman"/>
                <w:lang w:eastAsia="en-US"/>
              </w:rPr>
              <w:t>/ 3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020842">
              <w:rPr>
                <w:rFonts w:ascii="Times New Roman" w:hAnsi="Times New Roman" w:cs="Times New Roman"/>
                <w:lang w:eastAsia="en-US"/>
              </w:rPr>
              <w:t xml:space="preserve"> %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0E" w:rsidRPr="00020842" w:rsidRDefault="00D9190E" w:rsidP="00020842">
            <w:pPr>
              <w:widowControl w:val="0"/>
              <w:autoSpaceDE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20842">
              <w:rPr>
                <w:rFonts w:ascii="Times New Roman" w:hAnsi="Times New Roman" w:cs="Times New Roman"/>
                <w:lang w:eastAsia="en-US"/>
              </w:rPr>
              <w:t xml:space="preserve">8 / 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Pr="00020842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</w:tbl>
    <w:p w:rsidR="00020842" w:rsidRPr="00020842" w:rsidRDefault="00020842" w:rsidP="00020842">
      <w:pPr>
        <w:shd w:val="clear" w:color="auto" w:fill="FFFFFF"/>
        <w:spacing w:after="0" w:line="240" w:lineRule="auto"/>
        <w:jc w:val="both"/>
        <w:rPr>
          <w:noProof/>
        </w:rPr>
      </w:pPr>
    </w:p>
    <w:p w:rsidR="00020842" w:rsidRPr="00020842" w:rsidRDefault="00020842" w:rsidP="000208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20842">
        <w:rPr>
          <w:rFonts w:ascii="Times New Roman" w:hAnsi="Times New Roman" w:cs="Times New Roman"/>
          <w:bCs/>
          <w:noProof/>
        </w:rPr>
        <w:lastRenderedPageBreak/>
        <w:drawing>
          <wp:inline distT="0" distB="0" distL="0" distR="0" wp14:anchorId="6A529F2B" wp14:editId="7EB1321F">
            <wp:extent cx="5651500" cy="2012950"/>
            <wp:effectExtent l="0" t="0" r="25400" b="2540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020842" w:rsidRPr="00020842" w:rsidRDefault="00D9190E" w:rsidP="000208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20842" w:rsidRPr="00020842">
        <w:rPr>
          <w:rFonts w:ascii="Times New Roman" w:hAnsi="Times New Roman" w:cs="Times New Roman"/>
          <w:bCs/>
        </w:rPr>
        <w:t xml:space="preserve">Данные из таблицы и графика свидетельствуют о том, что </w:t>
      </w:r>
      <w:r>
        <w:rPr>
          <w:rFonts w:ascii="Times New Roman" w:hAnsi="Times New Roman" w:cs="Times New Roman"/>
          <w:bCs/>
        </w:rPr>
        <w:t>88</w:t>
      </w:r>
      <w:r w:rsidR="00020842" w:rsidRPr="00020842">
        <w:rPr>
          <w:rFonts w:ascii="Times New Roman" w:hAnsi="Times New Roman" w:cs="Times New Roman"/>
          <w:bCs/>
        </w:rPr>
        <w:t>% у</w:t>
      </w:r>
      <w:r>
        <w:rPr>
          <w:rFonts w:ascii="Times New Roman" w:hAnsi="Times New Roman" w:cs="Times New Roman"/>
          <w:bCs/>
        </w:rPr>
        <w:t xml:space="preserve">чащихся справились с экзаменационной </w:t>
      </w:r>
      <w:r w:rsidR="00020842" w:rsidRPr="00020842">
        <w:rPr>
          <w:rFonts w:ascii="Times New Roman" w:hAnsi="Times New Roman" w:cs="Times New Roman"/>
          <w:bCs/>
        </w:rPr>
        <w:t xml:space="preserve"> работой, </w:t>
      </w:r>
      <w:r>
        <w:rPr>
          <w:rFonts w:ascii="Times New Roman" w:hAnsi="Times New Roman" w:cs="Times New Roman"/>
          <w:bCs/>
        </w:rPr>
        <w:t>12%</w:t>
      </w:r>
      <w:r w:rsidR="00020842" w:rsidRPr="00020842">
        <w:rPr>
          <w:rFonts w:ascii="Times New Roman" w:hAnsi="Times New Roman" w:cs="Times New Roman"/>
          <w:bCs/>
        </w:rPr>
        <w:t xml:space="preserve"> учащихся выполнили работу на «2».</w:t>
      </w:r>
    </w:p>
    <w:p w:rsidR="00020842" w:rsidRPr="00020842" w:rsidRDefault="00D9190E" w:rsidP="00D9190E">
      <w:pPr>
        <w:pStyle w:val="a3"/>
        <w:shd w:val="clear" w:color="auto" w:fill="FFFFFF"/>
        <w:autoSpaceDN w:val="0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5.</w:t>
      </w:r>
      <w:r w:rsidR="00020842" w:rsidRPr="00020842">
        <w:rPr>
          <w:b/>
          <w:bCs/>
          <w:i/>
          <w:sz w:val="22"/>
          <w:szCs w:val="22"/>
        </w:rPr>
        <w:t>Типичные учебные затруднения учащихся по информатике</w:t>
      </w:r>
    </w:p>
    <w:p w:rsidR="00020842" w:rsidRPr="00020842" w:rsidRDefault="00020842" w:rsidP="0002084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020842">
        <w:rPr>
          <w:rFonts w:ascii="Times New Roman" w:hAnsi="Times New Roman" w:cs="Times New Roman"/>
          <w:bCs/>
        </w:rPr>
        <w:t xml:space="preserve">Анализ результатов основного государственного экзамена  по информатике показал, что типичными являются следующие ошибки, связанные с недостаточным уровнем </w:t>
      </w:r>
      <w:proofErr w:type="spellStart"/>
      <w:r w:rsidRPr="00020842">
        <w:rPr>
          <w:rFonts w:ascii="Times New Roman" w:hAnsi="Times New Roman" w:cs="Times New Roman"/>
          <w:bCs/>
        </w:rPr>
        <w:t>сформированности</w:t>
      </w:r>
      <w:proofErr w:type="spellEnd"/>
      <w:r w:rsidRPr="00020842">
        <w:rPr>
          <w:rFonts w:ascii="Times New Roman" w:hAnsi="Times New Roman" w:cs="Times New Roman"/>
          <w:bCs/>
        </w:rPr>
        <w:t xml:space="preserve"> у учащихся: умения формально исполнять алгоритмы, записанные на языке программирования, определения истинности составного высказывания.</w:t>
      </w:r>
    </w:p>
    <w:p w:rsidR="00020842" w:rsidRPr="00020842" w:rsidRDefault="00020842" w:rsidP="00020842">
      <w:pPr>
        <w:spacing w:after="0" w:line="240" w:lineRule="auto"/>
      </w:pPr>
    </w:p>
    <w:p w:rsidR="00020842" w:rsidRDefault="00020842" w:rsidP="00056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8BF" w:rsidRPr="00AA18BF" w:rsidRDefault="00AA18BF" w:rsidP="00056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91A04" w:rsidRPr="00291A04" w:rsidRDefault="00291A04" w:rsidP="00291A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91A04">
        <w:rPr>
          <w:rFonts w:ascii="Times New Roman" w:eastAsia="Times New Roman" w:hAnsi="Times New Roman" w:cs="Times New Roman"/>
          <w:bCs/>
        </w:rPr>
        <w:t xml:space="preserve">         В форме  основного государственного экзамена  (ОГЭ) сдавали экзамен – 144 выпускника, что составляет 92% от общего количества выпускников, а в форме государственного выпускного экзамена (ГВЭ) – 12 выпускников, что составляет  8%. </w:t>
      </w:r>
      <w:r w:rsidRPr="00291A04">
        <w:rPr>
          <w:rFonts w:ascii="Times New Roman" w:eastAsia="Times New Roman" w:hAnsi="Times New Roman" w:cs="Times New Roman"/>
        </w:rPr>
        <w:t xml:space="preserve">Доля </w:t>
      </w:r>
      <w:proofErr w:type="gramStart"/>
      <w:r w:rsidRPr="00291A04">
        <w:rPr>
          <w:rFonts w:ascii="Times New Roman" w:eastAsia="Times New Roman" w:hAnsi="Times New Roman" w:cs="Times New Roman"/>
        </w:rPr>
        <w:t>выпускников, показавших успешный результат по математике в форме ОГЭ  составляет</w:t>
      </w:r>
      <w:proofErr w:type="gramEnd"/>
      <w:r w:rsidRPr="00291A04">
        <w:rPr>
          <w:rFonts w:ascii="Times New Roman" w:eastAsia="Times New Roman" w:hAnsi="Times New Roman" w:cs="Times New Roman"/>
        </w:rPr>
        <w:t xml:space="preserve">  85,4%, при среднем первичном балле  </w:t>
      </w:r>
      <w:r w:rsidRPr="00291A04">
        <w:rPr>
          <w:rFonts w:ascii="Times New Roman" w:eastAsia="Times New Roman" w:hAnsi="Times New Roman" w:cs="Times New Roman"/>
          <w:bCs/>
        </w:rPr>
        <w:t>–</w:t>
      </w:r>
      <w:r w:rsidRPr="00291A04">
        <w:rPr>
          <w:rFonts w:ascii="Times New Roman" w:eastAsia="Times New Roman" w:hAnsi="Times New Roman" w:cs="Times New Roman"/>
        </w:rPr>
        <w:t xml:space="preserve"> 12 и средней отметке – 3,3</w:t>
      </w:r>
      <w:r>
        <w:rPr>
          <w:rFonts w:ascii="Times New Roman" w:eastAsia="Times New Roman" w:hAnsi="Times New Roman" w:cs="Times New Roman"/>
        </w:rPr>
        <w:t xml:space="preserve">. </w:t>
      </w:r>
      <w:r w:rsidRPr="00291A04">
        <w:rPr>
          <w:rFonts w:ascii="Times New Roman" w:eastAsia="Times New Roman" w:hAnsi="Times New Roman" w:cs="Times New Roman"/>
        </w:rPr>
        <w:t xml:space="preserve">При переводе баллов в отметки, получены следующие результаты: на «5» </w:t>
      </w:r>
      <w:r w:rsidRPr="00291A04">
        <w:rPr>
          <w:rFonts w:ascii="Times New Roman" w:eastAsia="Times New Roman" w:hAnsi="Times New Roman" w:cs="Times New Roman"/>
          <w:bCs/>
        </w:rPr>
        <w:t>–</w:t>
      </w:r>
      <w:r w:rsidRPr="00291A04">
        <w:rPr>
          <w:rFonts w:ascii="Times New Roman" w:eastAsia="Times New Roman" w:hAnsi="Times New Roman" w:cs="Times New Roman"/>
        </w:rPr>
        <w:t xml:space="preserve"> 8 выпускников, что составляет 5,6%, на «4» </w:t>
      </w:r>
      <w:r w:rsidRPr="00291A04">
        <w:rPr>
          <w:rFonts w:ascii="Times New Roman" w:eastAsia="Times New Roman" w:hAnsi="Times New Roman" w:cs="Times New Roman"/>
          <w:bCs/>
        </w:rPr>
        <w:t>–</w:t>
      </w:r>
      <w:r w:rsidRPr="00291A04">
        <w:rPr>
          <w:rFonts w:ascii="Times New Roman" w:eastAsia="Times New Roman" w:hAnsi="Times New Roman" w:cs="Times New Roman"/>
        </w:rPr>
        <w:t xml:space="preserve"> 48 выпускников, что составляет 33,3%, на «3» </w:t>
      </w:r>
      <w:r w:rsidRPr="00291A04">
        <w:rPr>
          <w:rFonts w:ascii="Times New Roman" w:eastAsia="Times New Roman" w:hAnsi="Times New Roman" w:cs="Times New Roman"/>
          <w:bCs/>
        </w:rPr>
        <w:t>–</w:t>
      </w:r>
      <w:r w:rsidRPr="00291A04">
        <w:rPr>
          <w:rFonts w:ascii="Times New Roman" w:eastAsia="Times New Roman" w:hAnsi="Times New Roman" w:cs="Times New Roman"/>
        </w:rPr>
        <w:t xml:space="preserve"> 67 выпускников (46,5%), на «2» </w:t>
      </w:r>
      <w:r w:rsidRPr="00291A04">
        <w:rPr>
          <w:rFonts w:ascii="Times New Roman" w:eastAsia="Times New Roman" w:hAnsi="Times New Roman" w:cs="Times New Roman"/>
          <w:bCs/>
        </w:rPr>
        <w:t>–</w:t>
      </w:r>
      <w:r w:rsidRPr="00291A04">
        <w:rPr>
          <w:rFonts w:ascii="Times New Roman" w:eastAsia="Times New Roman" w:hAnsi="Times New Roman" w:cs="Times New Roman"/>
        </w:rPr>
        <w:t>21 выпускник (14,6%).</w:t>
      </w:r>
    </w:p>
    <w:p w:rsidR="00291A04" w:rsidRPr="00291A04" w:rsidRDefault="00291A04" w:rsidP="00291A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</w:rPr>
        <w:t>1.</w:t>
      </w:r>
      <w:r w:rsidRPr="00291A04">
        <w:rPr>
          <w:rFonts w:ascii="Times New Roman" w:eastAsia="Times New Roman" w:hAnsi="Times New Roman" w:cs="Times New Roman"/>
          <w:b/>
          <w:bCs/>
          <w:i/>
          <w:color w:val="000000"/>
        </w:rPr>
        <w:t>Доступность качественного образования</w:t>
      </w:r>
    </w:p>
    <w:p w:rsidR="00291A04" w:rsidRPr="00291A04" w:rsidRDefault="00291A04" w:rsidP="00291A04">
      <w:pPr>
        <w:pStyle w:val="a7"/>
        <w:spacing w:before="0" w:after="0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291A04">
        <w:rPr>
          <w:rFonts w:ascii="Times New Roman" w:hAnsi="Times New Roman" w:cs="Times New Roman"/>
          <w:color w:val="auto"/>
          <w:sz w:val="22"/>
          <w:szCs w:val="22"/>
        </w:rPr>
        <w:t xml:space="preserve">Обобщенные  результаты ГИА выпускников 9 классов в форме ОГЭ за 3 года –  представлены в таблицах </w:t>
      </w:r>
    </w:p>
    <w:tbl>
      <w:tblPr>
        <w:tblStyle w:val="2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275"/>
        <w:gridCol w:w="993"/>
        <w:gridCol w:w="1134"/>
        <w:gridCol w:w="1134"/>
        <w:gridCol w:w="1418"/>
        <w:gridCol w:w="1418"/>
      </w:tblGrid>
      <w:tr w:rsidR="00E313F7" w:rsidRPr="00E313F7" w:rsidTr="00E313F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</w:tr>
      <w:tr w:rsidR="00E313F7" w:rsidRPr="00E313F7" w:rsidTr="00E313F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 участников, получивших различные отметки по пятибалльной шкале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</w:t>
            </w:r>
          </w:p>
        </w:tc>
      </w:tr>
      <w:tr w:rsidR="00E313F7" w:rsidRPr="00E313F7" w:rsidTr="00E313F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3,25</w:t>
            </w: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291A04" w:rsidRPr="00E313F7" w:rsidRDefault="00291A04" w:rsidP="00E313F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275"/>
        <w:gridCol w:w="993"/>
        <w:gridCol w:w="1134"/>
        <w:gridCol w:w="1134"/>
        <w:gridCol w:w="1418"/>
        <w:gridCol w:w="1418"/>
      </w:tblGrid>
      <w:tr w:rsidR="00E313F7" w:rsidRPr="00E313F7" w:rsidTr="00E313F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</w:tr>
      <w:tr w:rsidR="00E313F7" w:rsidRPr="00E313F7" w:rsidTr="00E313F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 участников, получивших различные отметки по пятибалльной шкале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</w:t>
            </w:r>
          </w:p>
        </w:tc>
      </w:tr>
      <w:tr w:rsidR="00E313F7" w:rsidRPr="00E313F7" w:rsidTr="00E313F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2,88</w:t>
            </w: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50,9%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29,6%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291A04" w:rsidRPr="00E313F7" w:rsidRDefault="00291A04" w:rsidP="00E313F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275"/>
        <w:gridCol w:w="993"/>
        <w:gridCol w:w="1134"/>
        <w:gridCol w:w="1134"/>
        <w:gridCol w:w="1418"/>
        <w:gridCol w:w="1418"/>
      </w:tblGrid>
      <w:tr w:rsidR="00E313F7" w:rsidRPr="00E313F7" w:rsidTr="00E313F7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</w:tr>
      <w:tr w:rsidR="00E313F7" w:rsidRPr="00E313F7" w:rsidTr="00E313F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 участников, получивших различные отметки по пятибалльной шкале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отметка</w:t>
            </w:r>
          </w:p>
        </w:tc>
      </w:tr>
      <w:tr w:rsidR="00E313F7" w:rsidRPr="00E313F7" w:rsidTr="00E313F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13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3,3</w:t>
            </w:r>
          </w:p>
        </w:tc>
      </w:tr>
      <w:tr w:rsidR="00E313F7" w:rsidRPr="00E313F7" w:rsidTr="00E313F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46,5%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14,6%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F7" w:rsidRPr="00E313F7" w:rsidRDefault="00E313F7" w:rsidP="00E313F7">
            <w:pPr>
              <w:tabs>
                <w:tab w:val="center" w:pos="24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291A04" w:rsidRPr="00291A04" w:rsidRDefault="00291A04" w:rsidP="00291A04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313F7" w:rsidRPr="00291A04" w:rsidRDefault="00291A04" w:rsidP="00E313F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91A04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2336" behindDoc="0" locked="0" layoutInCell="1" allowOverlap="1" wp14:anchorId="4400070E" wp14:editId="501B6E91">
            <wp:simplePos x="0" y="0"/>
            <wp:positionH relativeFrom="column">
              <wp:posOffset>842010</wp:posOffset>
            </wp:positionH>
            <wp:positionV relativeFrom="paragraph">
              <wp:align>top</wp:align>
            </wp:positionV>
            <wp:extent cx="3286125" cy="1323975"/>
            <wp:effectExtent l="0" t="0" r="9525" b="9525"/>
            <wp:wrapSquare wrapText="bothSides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anchor>
        </w:drawing>
      </w:r>
      <w:r w:rsidRPr="00291A04">
        <w:rPr>
          <w:rFonts w:ascii="Times New Roman" w:hAnsi="Times New Roman" w:cs="Times New Roman"/>
          <w:bCs/>
        </w:rPr>
        <w:br w:type="textWrapping" w:clear="all"/>
      </w:r>
      <w:r w:rsidRPr="00291A04">
        <w:rPr>
          <w:rFonts w:ascii="Times New Roman" w:hAnsi="Times New Roman" w:cs="Times New Roman"/>
          <w:bCs/>
        </w:rPr>
        <w:lastRenderedPageBreak/>
        <w:t xml:space="preserve">    </w:t>
      </w:r>
      <w:r w:rsidR="00E313F7">
        <w:rPr>
          <w:rFonts w:ascii="Times New Roman" w:hAnsi="Times New Roman" w:cs="Times New Roman"/>
          <w:bCs/>
        </w:rPr>
        <w:t xml:space="preserve">   </w:t>
      </w:r>
      <w:r w:rsidRPr="00291A04">
        <w:rPr>
          <w:rFonts w:ascii="Times New Roman" w:hAnsi="Times New Roman" w:cs="Times New Roman"/>
          <w:bCs/>
        </w:rPr>
        <w:t>Сравнительный анализ результатов ОГЭ за 3 года показывает положительную динамику по показателям среднего тестового балла и средней отметки в период сдачи ОГЭ по математике. Положительная динамика составляет 2 балла, а средняя отметка повысилась на 0,42 по сравнению с 2023 годом</w:t>
      </w:r>
      <w:r w:rsidR="00E313F7">
        <w:rPr>
          <w:rFonts w:ascii="Times New Roman" w:hAnsi="Times New Roman" w:cs="Times New Roman"/>
          <w:bCs/>
        </w:rPr>
        <w:t xml:space="preserve">. В 2 раза в сравнении с 2023 годом увеличилось количество экзаменационных  работ, выполненных на отметки «5» и </w:t>
      </w:r>
      <w:r w:rsidRPr="00291A04">
        <w:rPr>
          <w:rFonts w:ascii="Times New Roman" w:hAnsi="Times New Roman" w:cs="Times New Roman"/>
          <w:bCs/>
        </w:rPr>
        <w:t xml:space="preserve"> </w:t>
      </w:r>
      <w:r w:rsidR="00E313F7">
        <w:rPr>
          <w:rFonts w:ascii="Times New Roman" w:hAnsi="Times New Roman" w:cs="Times New Roman"/>
          <w:bCs/>
        </w:rPr>
        <w:t>«4».</w:t>
      </w:r>
      <w:r w:rsidR="00E313F7" w:rsidRPr="00E313F7">
        <w:rPr>
          <w:rFonts w:ascii="Times New Roman" w:hAnsi="Times New Roman" w:cs="Times New Roman"/>
          <w:bCs/>
        </w:rPr>
        <w:t xml:space="preserve"> </w:t>
      </w:r>
      <w:r w:rsidR="00E313F7">
        <w:rPr>
          <w:rFonts w:ascii="Times New Roman" w:hAnsi="Times New Roman" w:cs="Times New Roman"/>
          <w:bCs/>
        </w:rPr>
        <w:t>В 2 раза в сравнении с 2023 годом уменьшилось  количество экзаменационных  работ, выполненных на отметку «2».</w:t>
      </w:r>
    </w:p>
    <w:p w:rsidR="00291A04" w:rsidRPr="00291A04" w:rsidRDefault="00291A04" w:rsidP="00E313F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91A04" w:rsidRPr="00291A04" w:rsidRDefault="00291A04" w:rsidP="00291A04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1A04" w:rsidRPr="00291A04" w:rsidRDefault="00291A04" w:rsidP="00291A04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04">
        <w:rPr>
          <w:rFonts w:ascii="Times New Roman" w:hAnsi="Times New Roman" w:cs="Times New Roman"/>
          <w:b/>
          <w:bCs/>
        </w:rPr>
        <w:t xml:space="preserve">Сравнительный анализ </w:t>
      </w:r>
      <w:r w:rsidRPr="00291A04">
        <w:rPr>
          <w:rFonts w:ascii="Times New Roman" w:hAnsi="Times New Roman" w:cs="Times New Roman"/>
          <w:b/>
          <w:bCs/>
          <w:color w:val="000000" w:themeColor="text1"/>
        </w:rPr>
        <w:t xml:space="preserve">результатов ОГЭ по </w:t>
      </w:r>
      <w:r w:rsidRPr="00291A04">
        <w:rPr>
          <w:rFonts w:ascii="Times New Roman" w:hAnsi="Times New Roman" w:cs="Times New Roman"/>
          <w:b/>
          <w:bCs/>
        </w:rPr>
        <w:t>классам</w:t>
      </w: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792"/>
        <w:gridCol w:w="812"/>
        <w:gridCol w:w="1099"/>
        <w:gridCol w:w="963"/>
        <w:gridCol w:w="1094"/>
        <w:gridCol w:w="1094"/>
        <w:gridCol w:w="2068"/>
        <w:gridCol w:w="1117"/>
      </w:tblGrid>
      <w:tr w:rsidR="00291A04" w:rsidRPr="00291A04" w:rsidTr="00E313F7">
        <w:tc>
          <w:tcPr>
            <w:tcW w:w="661" w:type="dxa"/>
            <w:vMerge w:val="restart"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E313F7">
              <w:rPr>
                <w:rFonts w:ascii="Times New Roman" w:eastAsia="Times New Roman" w:hAnsi="Times New Roman" w:cs="Times New Roman"/>
                <w:color w:val="373737"/>
              </w:rPr>
              <w:t>класс</w:t>
            </w:r>
          </w:p>
        </w:tc>
        <w:tc>
          <w:tcPr>
            <w:tcW w:w="815" w:type="dxa"/>
            <w:vMerge w:val="restart"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E313F7">
              <w:rPr>
                <w:rFonts w:ascii="Times New Roman" w:eastAsia="Times New Roman" w:hAnsi="Times New Roman" w:cs="Times New Roman"/>
                <w:color w:val="373737"/>
              </w:rPr>
              <w:t>число</w:t>
            </w:r>
          </w:p>
        </w:tc>
        <w:tc>
          <w:tcPr>
            <w:tcW w:w="4339" w:type="dxa"/>
            <w:gridSpan w:val="4"/>
          </w:tcPr>
          <w:p w:rsidR="00291A04" w:rsidRPr="00E313F7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313F7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участников, получивших различные отметки по пятибалльной шкале</w:t>
            </w:r>
          </w:p>
        </w:tc>
        <w:tc>
          <w:tcPr>
            <w:tcW w:w="2102" w:type="dxa"/>
            <w:vMerge w:val="restart"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E313F7">
              <w:rPr>
                <w:rFonts w:ascii="Times New Roman" w:eastAsia="Times New Roman" w:hAnsi="Times New Roman" w:cs="Times New Roman"/>
                <w:color w:val="373737"/>
              </w:rPr>
              <w:t>учитель</w:t>
            </w:r>
          </w:p>
        </w:tc>
        <w:tc>
          <w:tcPr>
            <w:tcW w:w="1122" w:type="dxa"/>
            <w:vMerge w:val="restart"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E313F7">
              <w:rPr>
                <w:rFonts w:ascii="Times New Roman" w:eastAsia="Times New Roman" w:hAnsi="Times New Roman" w:cs="Times New Roman"/>
                <w:color w:val="373737"/>
              </w:rPr>
              <w:t>% качества</w:t>
            </w:r>
          </w:p>
        </w:tc>
      </w:tr>
      <w:tr w:rsidR="00291A04" w:rsidRPr="00291A04" w:rsidTr="00E313F7">
        <w:tc>
          <w:tcPr>
            <w:tcW w:w="661" w:type="dxa"/>
            <w:vMerge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815" w:type="dxa"/>
            <w:vMerge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1120" w:type="dxa"/>
          </w:tcPr>
          <w:p w:rsidR="00291A04" w:rsidRPr="00E313F7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2102" w:type="dxa"/>
            <w:vMerge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1122" w:type="dxa"/>
            <w:vMerge/>
          </w:tcPr>
          <w:p w:rsidR="00291A04" w:rsidRPr="00E313F7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Семенова С.В.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44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proofErr w:type="spellStart"/>
            <w:r w:rsidRPr="00E313F7">
              <w:rPr>
                <w:rFonts w:ascii="Times New Roman" w:hAnsi="Times New Roman" w:cs="Times New Roman"/>
              </w:rPr>
              <w:t>Нураг</w:t>
            </w:r>
            <w:r w:rsidR="00E313F7">
              <w:rPr>
                <w:rFonts w:ascii="Times New Roman" w:hAnsi="Times New Roman" w:cs="Times New Roman"/>
              </w:rPr>
              <w:t>а</w:t>
            </w:r>
            <w:r w:rsidRPr="00E313F7">
              <w:rPr>
                <w:rFonts w:ascii="Times New Roman" w:hAnsi="Times New Roman" w:cs="Times New Roman"/>
              </w:rPr>
              <w:t>леева</w:t>
            </w:r>
            <w:proofErr w:type="spellEnd"/>
            <w:r w:rsidRPr="00E313F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36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lang w:val="en-US"/>
              </w:rPr>
            </w:pPr>
            <w:r w:rsidRPr="00E313F7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3F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3F7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3F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3F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Потапова С.Н.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58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Власова И.А.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27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proofErr w:type="spellStart"/>
            <w:r w:rsidRPr="00E313F7">
              <w:rPr>
                <w:rFonts w:ascii="Times New Roman" w:hAnsi="Times New Roman" w:cs="Times New Roman"/>
              </w:rPr>
              <w:t>Нураг</w:t>
            </w:r>
            <w:r w:rsidR="00E313F7">
              <w:rPr>
                <w:rFonts w:ascii="Times New Roman" w:hAnsi="Times New Roman" w:cs="Times New Roman"/>
              </w:rPr>
              <w:t>а</w:t>
            </w:r>
            <w:r w:rsidRPr="00E313F7">
              <w:rPr>
                <w:rFonts w:ascii="Times New Roman" w:hAnsi="Times New Roman" w:cs="Times New Roman"/>
              </w:rPr>
              <w:t>леева</w:t>
            </w:r>
            <w:proofErr w:type="spellEnd"/>
            <w:r w:rsidRPr="00E313F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40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  <w:proofErr w:type="spellStart"/>
            <w:r w:rsidRPr="00E313F7">
              <w:rPr>
                <w:rFonts w:ascii="Times New Roman" w:hAnsi="Times New Roman" w:cs="Times New Roman"/>
              </w:rPr>
              <w:t>Нураг</w:t>
            </w:r>
            <w:r w:rsidR="00E313F7">
              <w:rPr>
                <w:rFonts w:ascii="Times New Roman" w:hAnsi="Times New Roman" w:cs="Times New Roman"/>
              </w:rPr>
              <w:t>а</w:t>
            </w:r>
            <w:r w:rsidRPr="00E313F7">
              <w:rPr>
                <w:rFonts w:ascii="Times New Roman" w:hAnsi="Times New Roman" w:cs="Times New Roman"/>
              </w:rPr>
              <w:t>леева</w:t>
            </w:r>
            <w:proofErr w:type="spellEnd"/>
            <w:r w:rsidRPr="00E313F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26</w:t>
            </w: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144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48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67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04" w:rsidRPr="00291A04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i/>
              </w:rPr>
            </w:pPr>
            <w:r w:rsidRPr="00E313F7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13F7">
              <w:rPr>
                <w:rFonts w:ascii="Times New Roman" w:hAnsi="Times New Roman" w:cs="Times New Roman"/>
                <w:b/>
                <w:i/>
              </w:rPr>
              <w:t>5,6%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13F7">
              <w:rPr>
                <w:rFonts w:ascii="Times New Roman" w:hAnsi="Times New Roman" w:cs="Times New Roman"/>
                <w:b/>
                <w:i/>
              </w:rPr>
              <w:t>33,3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13F7">
              <w:rPr>
                <w:rFonts w:ascii="Times New Roman" w:hAnsi="Times New Roman" w:cs="Times New Roman"/>
                <w:b/>
                <w:i/>
              </w:rPr>
              <w:t>46,5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13F7">
              <w:rPr>
                <w:rFonts w:ascii="Times New Roman" w:hAnsi="Times New Roman" w:cs="Times New Roman"/>
                <w:b/>
                <w:i/>
              </w:rPr>
              <w:t>14,6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3F7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291A04" w:rsidRPr="00E313F7" w:rsidTr="00E313F7">
        <w:tc>
          <w:tcPr>
            <w:tcW w:w="661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9И</w:t>
            </w:r>
          </w:p>
        </w:tc>
        <w:tc>
          <w:tcPr>
            <w:tcW w:w="815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20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1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19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02" w:type="dxa"/>
          </w:tcPr>
          <w:p w:rsidR="00291A04" w:rsidRPr="00E313F7" w:rsidRDefault="00291A04" w:rsidP="00291A04">
            <w:pPr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 xml:space="preserve">Семенова </w:t>
            </w:r>
            <w:proofErr w:type="gramStart"/>
            <w:r w:rsidRPr="00E313F7">
              <w:rPr>
                <w:rFonts w:ascii="Times New Roman" w:hAnsi="Times New Roman" w:cs="Times New Roman"/>
                <w:b/>
                <w:bCs/>
              </w:rPr>
              <w:t>СВ</w:t>
            </w:r>
            <w:proofErr w:type="gramEnd"/>
          </w:p>
        </w:tc>
        <w:tc>
          <w:tcPr>
            <w:tcW w:w="1122" w:type="dxa"/>
          </w:tcPr>
          <w:p w:rsidR="00291A04" w:rsidRPr="00E313F7" w:rsidRDefault="00291A04" w:rsidP="00291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3F7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</w:tbl>
    <w:p w:rsidR="00291A04" w:rsidRPr="00291A04" w:rsidRDefault="00291A04" w:rsidP="00291A04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E313F7">
        <w:rPr>
          <w:rFonts w:ascii="Times New Roman" w:hAnsi="Times New Roman" w:cs="Times New Roman"/>
          <w:b/>
          <w:bCs/>
        </w:rPr>
        <w:t>Основные статистические показатели</w:t>
      </w:r>
      <w:r w:rsidRPr="00291A04">
        <w:rPr>
          <w:rFonts w:ascii="Calibri" w:eastAsia="Calibri" w:hAnsi="Calibri" w:cs="Times New Roman"/>
          <w:b/>
          <w:noProof/>
        </w:rPr>
        <w:drawing>
          <wp:inline distT="0" distB="0" distL="0" distR="0" wp14:anchorId="08019302" wp14:editId="3F717540">
            <wp:extent cx="5740400" cy="2705100"/>
            <wp:effectExtent l="0" t="0" r="12700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291A04" w:rsidRPr="00E313F7" w:rsidRDefault="00E313F7" w:rsidP="00291A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Показатели ОГЭ-24</w:t>
      </w:r>
    </w:p>
    <w:tbl>
      <w:tblPr>
        <w:tblStyle w:val="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74"/>
        <w:gridCol w:w="1474"/>
        <w:gridCol w:w="1474"/>
        <w:gridCol w:w="1474"/>
        <w:gridCol w:w="1475"/>
      </w:tblGrid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Минимальный первичный балл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Максимальный первичный балл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Медиана первичных баллов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Среднее арифметическое первичных баллов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3F7">
              <w:rPr>
                <w:rFonts w:ascii="Times New Roman" w:hAnsi="Times New Roman" w:cs="Times New Roman"/>
                <w:sz w:val="20"/>
                <w:szCs w:val="20"/>
              </w:rPr>
              <w:t>(наибольшая из всех возможных)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14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11,32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11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16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 xml:space="preserve">9Г 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13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12,76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13</w:t>
            </w:r>
          </w:p>
        </w:tc>
      </w:tr>
      <w:tr w:rsidR="00291A04" w:rsidRPr="00291A04" w:rsidTr="00E313F7">
        <w:tc>
          <w:tcPr>
            <w:tcW w:w="709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992" w:type="dxa"/>
          </w:tcPr>
          <w:p w:rsidR="00291A04" w:rsidRPr="00E313F7" w:rsidRDefault="00291A04" w:rsidP="00E31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13F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4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11,42</w:t>
            </w:r>
          </w:p>
        </w:tc>
        <w:tc>
          <w:tcPr>
            <w:tcW w:w="1475" w:type="dxa"/>
          </w:tcPr>
          <w:p w:rsidR="00291A04" w:rsidRPr="00E313F7" w:rsidRDefault="00291A04" w:rsidP="00E313F7">
            <w:pPr>
              <w:jc w:val="center"/>
              <w:rPr>
                <w:rFonts w:ascii="Times New Roman" w:hAnsi="Times New Roman" w:cs="Times New Roman"/>
              </w:rPr>
            </w:pPr>
            <w:r w:rsidRPr="00E313F7">
              <w:rPr>
                <w:rFonts w:ascii="Times New Roman" w:hAnsi="Times New Roman" w:cs="Times New Roman"/>
              </w:rPr>
              <w:t>9</w:t>
            </w:r>
          </w:p>
        </w:tc>
      </w:tr>
      <w:tr w:rsidR="00E313F7" w:rsidRPr="00291A04" w:rsidTr="00E313F7">
        <w:tc>
          <w:tcPr>
            <w:tcW w:w="709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13F7" w:rsidRPr="00E313F7" w:rsidRDefault="00E313F7" w:rsidP="00E313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74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475" w:type="dxa"/>
          </w:tcPr>
          <w:p w:rsidR="00E313F7" w:rsidRPr="00E313F7" w:rsidRDefault="00E313F7" w:rsidP="00E31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</w:tbl>
    <w:p w:rsidR="00F32B32" w:rsidRDefault="00E313F7" w:rsidP="00F32B3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291A04" w:rsidRPr="00291A04">
        <w:rPr>
          <w:rFonts w:ascii="Times New Roman" w:eastAsia="Times New Roman" w:hAnsi="Times New Roman" w:cs="Times New Roman"/>
          <w:bCs/>
        </w:rPr>
        <w:t>Анализируя статистические данные, можно отметить следующее: медиана по отношению к максимальному баллу расположена далеко, и при этом близка к  сре</w:t>
      </w:r>
      <w:r>
        <w:rPr>
          <w:rFonts w:ascii="Times New Roman" w:eastAsia="Times New Roman" w:hAnsi="Times New Roman" w:cs="Times New Roman"/>
          <w:bCs/>
        </w:rPr>
        <w:t xml:space="preserve">днему  арифметическому значению. Медиана, мода и среднее значение первичных баллов совпадают, </w:t>
      </w:r>
      <w:r w:rsidR="00291A04" w:rsidRPr="00291A04">
        <w:rPr>
          <w:rFonts w:ascii="Times New Roman" w:eastAsia="Times New Roman" w:hAnsi="Times New Roman" w:cs="Times New Roman"/>
          <w:bCs/>
        </w:rPr>
        <w:t xml:space="preserve"> что свидетельствует о  равномерном  распределении первичных баллов. </w:t>
      </w:r>
    </w:p>
    <w:p w:rsidR="00291A04" w:rsidRPr="00F32B32" w:rsidRDefault="00F32B32" w:rsidP="00F32B3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lastRenderedPageBreak/>
        <w:t xml:space="preserve">   </w:t>
      </w:r>
      <w:r w:rsidR="00020842">
        <w:rPr>
          <w:rFonts w:ascii="Times New Roman" w:hAnsi="Times New Roman" w:cs="Times New Roman"/>
          <w:b/>
          <w:bCs/>
          <w:i/>
        </w:rPr>
        <w:t>2.</w:t>
      </w:r>
      <w:r w:rsidR="00291A04" w:rsidRPr="00F32B32">
        <w:rPr>
          <w:rFonts w:ascii="Times New Roman" w:hAnsi="Times New Roman" w:cs="Times New Roman"/>
          <w:b/>
          <w:bCs/>
          <w:i/>
        </w:rPr>
        <w:t>Объективность результатов, наличие маркеров необъективности</w:t>
      </w:r>
      <w:r w:rsidR="00291A04" w:rsidRPr="00291A04">
        <w:rPr>
          <w:b/>
          <w:bCs/>
          <w:i/>
        </w:rPr>
        <w:t xml:space="preserve">                                      </w:t>
      </w:r>
      <w:r w:rsidR="00291A04" w:rsidRPr="00291A04">
        <w:rPr>
          <w:color w:val="000000"/>
        </w:rPr>
        <w:t xml:space="preserve">  </w:t>
      </w:r>
      <w:r>
        <w:rPr>
          <w:color w:val="000000"/>
        </w:rPr>
        <w:t xml:space="preserve">          </w:t>
      </w:r>
      <w:r w:rsidR="00291A04" w:rsidRPr="00F32B32">
        <w:rPr>
          <w:rFonts w:ascii="Times New Roman" w:eastAsia="Times New Roman" w:hAnsi="Times New Roman" w:cs="Times New Roman"/>
          <w:bCs/>
        </w:rPr>
        <w:t xml:space="preserve">Анализ результатов ОГЭ  в сопоставлении с результатами промежуточной аттестации (годовые отметки) коэффициент корреляции (совпадений) промежуточного оценивания по математике  составляет: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00"/>
        <w:gridCol w:w="2324"/>
        <w:gridCol w:w="2428"/>
        <w:gridCol w:w="2295"/>
      </w:tblGrid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  <w:bCs/>
              </w:rPr>
              <w:t>Подтвердили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  <w:bCs/>
              </w:rPr>
              <w:t>Повысили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Понизили</w:t>
            </w:r>
            <w:r w:rsidRPr="00F32B32">
              <w:rPr>
                <w:rFonts w:ascii="Times New Roman" w:hAnsi="Times New Roman" w:cs="Times New Roman"/>
                <w:bCs/>
              </w:rPr>
              <w:t>(%)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N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F32B32">
              <w:rPr>
                <w:rFonts w:ascii="Times New Roman" w:hAnsi="Times New Roman" w:cs="Times New Roman"/>
                <w:bCs/>
              </w:rPr>
              <w:t>9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4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N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F32B32">
              <w:rPr>
                <w:rFonts w:ascii="Times New Roman" w:hAnsi="Times New Roman" w:cs="Times New Roman"/>
                <w:bCs/>
              </w:rPr>
              <w:t>9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28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F32B32">
              <w:rPr>
                <w:rFonts w:ascii="Times New Roman" w:hAnsi="Times New Roman" w:cs="Times New Roman"/>
                <w:bCs/>
              </w:rPr>
              <w:t>9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В</w:t>
            </w:r>
            <w:proofErr w:type="gramEnd"/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12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F32B32">
              <w:rPr>
                <w:rFonts w:ascii="Times New Roman" w:hAnsi="Times New Roman" w:cs="Times New Roman"/>
                <w:bCs/>
              </w:rPr>
              <w:t>9Г</w:t>
            </w:r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23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F32B32">
              <w:rPr>
                <w:rFonts w:ascii="Times New Roman" w:hAnsi="Times New Roman" w:cs="Times New Roman"/>
                <w:bCs/>
              </w:rPr>
              <w:t>9</w:t>
            </w:r>
            <w:proofErr w:type="gramStart"/>
            <w:r w:rsidRPr="00F32B32">
              <w:rPr>
                <w:rFonts w:ascii="Times New Roman" w:hAnsi="Times New Roman" w:cs="Times New Roman"/>
                <w:bCs/>
              </w:rPr>
              <w:t xml:space="preserve"> Д</w:t>
            </w:r>
            <w:proofErr w:type="gramEnd"/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36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26</w:t>
            </w:r>
          </w:p>
        </w:tc>
      </w:tr>
      <w:tr w:rsidR="00291A04" w:rsidRPr="00291A04" w:rsidTr="00291A04">
        <w:tc>
          <w:tcPr>
            <w:tcW w:w="2235" w:type="dxa"/>
          </w:tcPr>
          <w:p w:rsidR="00291A04" w:rsidRPr="00F32B32" w:rsidRDefault="00291A04" w:rsidP="00291A04">
            <w:pPr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9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52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75" w:type="dxa"/>
          </w:tcPr>
          <w:p w:rsidR="00291A04" w:rsidRPr="00F32B32" w:rsidRDefault="00291A04" w:rsidP="00291A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2B32">
              <w:rPr>
                <w:rFonts w:ascii="Times New Roman" w:hAnsi="Times New Roman" w:cs="Times New Roman"/>
              </w:rPr>
              <w:t>22</w:t>
            </w:r>
          </w:p>
        </w:tc>
      </w:tr>
    </w:tbl>
    <w:p w:rsidR="00291A04" w:rsidRPr="00F32B32" w:rsidRDefault="00291A04" w:rsidP="00F3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291A04">
        <w:rPr>
          <w:rFonts w:ascii="Times New Roman" w:eastAsia="Times New Roman" w:hAnsi="Times New Roman" w:cs="Times New Roman"/>
          <w:color w:val="000000"/>
        </w:rPr>
        <w:t xml:space="preserve">    </w:t>
      </w:r>
      <w:r w:rsidR="00F32B32">
        <w:rPr>
          <w:rFonts w:ascii="Times New Roman" w:eastAsia="Times New Roman" w:hAnsi="Times New Roman" w:cs="Times New Roman"/>
          <w:color w:val="000000"/>
        </w:rPr>
        <w:t xml:space="preserve"> </w:t>
      </w:r>
      <w:r w:rsidRPr="00291A04">
        <w:rPr>
          <w:rFonts w:ascii="Times New Roman" w:eastAsia="Times New Roman" w:hAnsi="Times New Roman" w:cs="Times New Roman"/>
          <w:color w:val="000000"/>
        </w:rPr>
        <w:t xml:space="preserve">  </w:t>
      </w:r>
      <w:r w:rsidRPr="00291A04">
        <w:rPr>
          <w:rFonts w:ascii="Times New Roman" w:eastAsia="Times New Roman" w:hAnsi="Times New Roman" w:cs="Times New Roman"/>
        </w:rPr>
        <w:t>Из таблицы видим, что значительная доля несовпадений отметок промежуточной  и итоговой аттестации по математике в 9Б, 9Г, 9Д и 9Е классах.</w:t>
      </w:r>
      <w:r w:rsidR="00F32B32">
        <w:rPr>
          <w:rFonts w:ascii="Times New Roman" w:eastAsia="Times New Roman" w:hAnsi="Times New Roman" w:cs="Times New Roman"/>
          <w:color w:val="FF0000"/>
        </w:rPr>
        <w:t xml:space="preserve"> </w:t>
      </w:r>
      <w:r w:rsidRPr="00291A04">
        <w:rPr>
          <w:rFonts w:ascii="Times New Roman" w:eastAsia="Times New Roman" w:hAnsi="Times New Roman" w:cs="Times New Roman"/>
          <w:color w:val="000000"/>
        </w:rPr>
        <w:t>Таким образом,  отсутствие корреляции в отметках  у выпускников показывает рассогласованность внутренней системы оценивания с внешней оценочной процедурой.</w:t>
      </w:r>
    </w:p>
    <w:p w:rsidR="00291A04" w:rsidRPr="00291A04" w:rsidRDefault="00020842" w:rsidP="00291A04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3.</w:t>
      </w:r>
      <w:r w:rsidR="00291A04" w:rsidRPr="00291A04">
        <w:rPr>
          <w:b/>
          <w:bCs/>
          <w:i/>
          <w:sz w:val="22"/>
          <w:szCs w:val="22"/>
        </w:rPr>
        <w:t>Соответствие ож</w:t>
      </w:r>
      <w:r w:rsidR="002324FF">
        <w:rPr>
          <w:b/>
          <w:bCs/>
          <w:i/>
          <w:sz w:val="22"/>
          <w:szCs w:val="22"/>
        </w:rPr>
        <w:t>идаемому  «коридору решаемости»</w:t>
      </w:r>
    </w:p>
    <w:tbl>
      <w:tblPr>
        <w:tblStyle w:val="8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810"/>
        <w:gridCol w:w="810"/>
        <w:gridCol w:w="810"/>
        <w:gridCol w:w="810"/>
        <w:gridCol w:w="810"/>
        <w:gridCol w:w="810"/>
        <w:gridCol w:w="810"/>
      </w:tblGrid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Процент выполнения %</w:t>
            </w:r>
          </w:p>
        </w:tc>
      </w:tr>
      <w:tr w:rsidR="00291A04" w:rsidRPr="00291A04" w:rsidTr="002324FF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 часть (алгебра)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практико-ориентированных задач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Действия с дробями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Числовая прямая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Действия со степенями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Задачи на вероятность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Распознавание графиков функций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Практические расчёты по формулам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неравенств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задач  на прогрессии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291A04" w:rsidRPr="00291A04" w:rsidTr="002324FF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1 часть (геометрия)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Вычисление углов в треугольнике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Вписанная и описанная окружности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Вычисление площадей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Геометрия  на клетчатой бумаге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Выбор правильности геометрических рассуждений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291A04" w:rsidRPr="00291A04" w:rsidTr="002324FF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2 часть (алгебра)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уравнений высших степеней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Решение текстовой задачи с помощью составления уравнений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Построение графиков функций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91A04" w:rsidRPr="00291A04" w:rsidTr="002324FF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2 часть (геометрия)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Задача  вычисление элементов геометрической фигуры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Задача на доказательство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91A04" w:rsidRPr="00291A04" w:rsidTr="00232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Комбинация треугольника и окружности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04" w:rsidRPr="002324FF" w:rsidRDefault="00291A04" w:rsidP="00232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4F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91A04" w:rsidRPr="00291A04" w:rsidRDefault="00020842" w:rsidP="002324FF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4.</w:t>
      </w:r>
      <w:r w:rsidR="00291A04" w:rsidRPr="00291A04">
        <w:rPr>
          <w:b/>
          <w:bCs/>
          <w:i/>
          <w:sz w:val="22"/>
          <w:szCs w:val="22"/>
        </w:rPr>
        <w:t>Индекс низких результатов</w:t>
      </w:r>
    </w:p>
    <w:p w:rsidR="00291A04" w:rsidRPr="002324FF" w:rsidRDefault="00291A04" w:rsidP="00291A0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  <w:noProof/>
        </w:rPr>
      </w:pPr>
      <w:r w:rsidRPr="00291A04">
        <w:rPr>
          <w:rFonts w:ascii="Times New Roman" w:hAnsi="Times New Roman" w:cs="Times New Roman"/>
          <w:bCs/>
        </w:rPr>
        <w:t xml:space="preserve">     </w:t>
      </w:r>
      <w:proofErr w:type="gramStart"/>
      <w:r w:rsidRPr="00291A04">
        <w:rPr>
          <w:rFonts w:ascii="Times New Roman" w:hAnsi="Times New Roman" w:cs="Times New Roman"/>
          <w:bCs/>
        </w:rPr>
        <w:t xml:space="preserve">Статистические данные, полученные в результате ОГЭ по математике, показывают распределение обучающихся в зависимости </w:t>
      </w:r>
      <w:r w:rsidR="002324FF">
        <w:rPr>
          <w:rFonts w:ascii="Times New Roman" w:hAnsi="Times New Roman" w:cs="Times New Roman"/>
          <w:bCs/>
        </w:rPr>
        <w:t>от полученных результатов.</w:t>
      </w:r>
      <w:proofErr w:type="gramEnd"/>
      <w:r w:rsidR="002324FF">
        <w:rPr>
          <w:rFonts w:ascii="Times New Roman" w:hAnsi="Times New Roman" w:cs="Times New Roman"/>
          <w:bCs/>
        </w:rPr>
        <w:t xml:space="preserve"> </w:t>
      </w:r>
      <w:r w:rsidRPr="00291A04">
        <w:rPr>
          <w:rFonts w:ascii="Times New Roman" w:hAnsi="Times New Roman" w:cs="Times New Roman"/>
          <w:bCs/>
        </w:rPr>
        <w:t>Обобщенные данные  свидетельствуют о том, что 85,4% учащихся справились с эк</w:t>
      </w:r>
      <w:r w:rsidR="002324FF">
        <w:rPr>
          <w:rFonts w:ascii="Times New Roman" w:hAnsi="Times New Roman" w:cs="Times New Roman"/>
          <w:bCs/>
        </w:rPr>
        <w:t>заменационной работой, из них 5,6</w:t>
      </w:r>
      <w:r w:rsidRPr="00291A04">
        <w:rPr>
          <w:rFonts w:ascii="Times New Roman" w:hAnsi="Times New Roman" w:cs="Times New Roman"/>
          <w:bCs/>
        </w:rPr>
        <w:t xml:space="preserve">% учащихся показали </w:t>
      </w:r>
      <w:r w:rsidR="002324FF">
        <w:rPr>
          <w:rFonts w:ascii="Times New Roman" w:hAnsi="Times New Roman" w:cs="Times New Roman"/>
          <w:bCs/>
        </w:rPr>
        <w:t xml:space="preserve">высокий </w:t>
      </w:r>
      <w:r w:rsidRPr="00291A04">
        <w:rPr>
          <w:rFonts w:ascii="Times New Roman" w:hAnsi="Times New Roman" w:cs="Times New Roman"/>
          <w:bCs/>
        </w:rPr>
        <w:t>уровен</w:t>
      </w:r>
      <w:r w:rsidR="002324FF">
        <w:rPr>
          <w:rFonts w:ascii="Times New Roman" w:hAnsi="Times New Roman" w:cs="Times New Roman"/>
          <w:bCs/>
        </w:rPr>
        <w:t>ь выполнения работы</w:t>
      </w:r>
      <w:r w:rsidRPr="00291A04">
        <w:rPr>
          <w:rFonts w:ascii="Times New Roman" w:hAnsi="Times New Roman" w:cs="Times New Roman"/>
          <w:bCs/>
        </w:rPr>
        <w:t>.</w:t>
      </w:r>
    </w:p>
    <w:p w:rsidR="00291A04" w:rsidRPr="00291A04" w:rsidRDefault="00020842" w:rsidP="002324FF">
      <w:pPr>
        <w:pStyle w:val="a3"/>
        <w:shd w:val="clear" w:color="auto" w:fill="FFFFFF"/>
        <w:ind w:left="0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5.</w:t>
      </w:r>
      <w:r w:rsidR="00291A04" w:rsidRPr="00291A04">
        <w:rPr>
          <w:b/>
          <w:bCs/>
          <w:i/>
          <w:sz w:val="22"/>
          <w:szCs w:val="22"/>
        </w:rPr>
        <w:t>Типичные учебные затруднения учащихся по математике</w:t>
      </w:r>
    </w:p>
    <w:p w:rsidR="00291A04" w:rsidRPr="002324FF" w:rsidRDefault="00291A04" w:rsidP="00291A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1A04">
        <w:rPr>
          <w:rFonts w:ascii="Times New Roman" w:hAnsi="Times New Roman" w:cs="Times New Roman"/>
          <w:bCs/>
        </w:rPr>
        <w:t xml:space="preserve">   </w:t>
      </w:r>
      <w:r w:rsidR="002324FF">
        <w:rPr>
          <w:rFonts w:ascii="Times New Roman" w:hAnsi="Times New Roman" w:cs="Times New Roman"/>
          <w:bCs/>
        </w:rPr>
        <w:t xml:space="preserve">  </w:t>
      </w:r>
      <w:r w:rsidRPr="00291A04">
        <w:rPr>
          <w:rFonts w:ascii="Times New Roman" w:hAnsi="Times New Roman" w:cs="Times New Roman"/>
          <w:bCs/>
        </w:rPr>
        <w:t xml:space="preserve"> Анализ результатов ОГЭ по математике показал типичные затруднения, которые проявились у учащихся в ходе выполнения экзаменационной работы: решение </w:t>
      </w:r>
      <w:r w:rsidRPr="00291A04">
        <w:rPr>
          <w:rFonts w:ascii="Times New Roman" w:hAnsi="Times New Roman" w:cs="Times New Roman"/>
        </w:rPr>
        <w:t xml:space="preserve">практико-ориентированной задачи №4, </w:t>
      </w:r>
      <w:r w:rsidRPr="00291A04">
        <w:rPr>
          <w:rFonts w:ascii="Times New Roman" w:eastAsia="Times New Roman" w:hAnsi="Times New Roman" w:cs="Times New Roman"/>
        </w:rPr>
        <w:t>№ 12 (</w:t>
      </w:r>
      <w:r w:rsidRPr="00291A04">
        <w:rPr>
          <w:rFonts w:ascii="Times New Roman" w:hAnsi="Times New Roman" w:cs="Times New Roman"/>
        </w:rPr>
        <w:t>практические расчёты по формулам)</w:t>
      </w:r>
      <w:r w:rsidRPr="00291A04">
        <w:rPr>
          <w:rFonts w:ascii="Times New Roman" w:eastAsia="Times New Roman" w:hAnsi="Times New Roman" w:cs="Times New Roman"/>
        </w:rPr>
        <w:t>, №13 (неравенства), задачи по геометрии  № 16.</w:t>
      </w:r>
      <w:r w:rsidRPr="00291A0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91A04">
        <w:rPr>
          <w:rFonts w:ascii="Times New Roman" w:hAnsi="Times New Roman" w:cs="Times New Roman"/>
          <w:color w:val="000000"/>
        </w:rPr>
        <w:t>При решении заданий</w:t>
      </w:r>
      <w:r w:rsidRPr="00291A04">
        <w:rPr>
          <w:rFonts w:ascii="Times New Roman" w:eastAsia="Times New Roman" w:hAnsi="Times New Roman" w:cs="Times New Roman"/>
        </w:rPr>
        <w:t xml:space="preserve"> из второй части затруднения вызвали  задачи по алгебре  № 22-22 (решение алгебраического уравнения, решение текстовых задач, </w:t>
      </w:r>
      <w:r w:rsidRPr="00291A04">
        <w:rPr>
          <w:rFonts w:ascii="Times New Roman" w:hAnsi="Times New Roman" w:cs="Times New Roman"/>
        </w:rPr>
        <w:t xml:space="preserve">построение графиков функций) </w:t>
      </w:r>
      <w:r w:rsidRPr="00291A04">
        <w:rPr>
          <w:rFonts w:ascii="Times New Roman" w:eastAsia="Times New Roman" w:hAnsi="Times New Roman" w:cs="Times New Roman"/>
        </w:rPr>
        <w:t xml:space="preserve"> и по геометрии №23-25 (задача на вычисление, </w:t>
      </w:r>
      <w:r w:rsidRPr="00291A04">
        <w:rPr>
          <w:rFonts w:ascii="Times New Roman" w:hAnsi="Times New Roman" w:cs="Times New Roman"/>
        </w:rPr>
        <w:t>задача на доказательство, комбинация фигур</w:t>
      </w:r>
      <w:r w:rsidRPr="00291A04">
        <w:rPr>
          <w:rFonts w:ascii="Times New Roman" w:eastAsia="Times New Roman" w:hAnsi="Times New Roman" w:cs="Times New Roman"/>
        </w:rPr>
        <w:t xml:space="preserve">.  </w:t>
      </w:r>
      <w:proofErr w:type="gramEnd"/>
    </w:p>
    <w:p w:rsidR="00291A04" w:rsidRPr="002324FF" w:rsidRDefault="00291A04" w:rsidP="0029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2324FF">
        <w:rPr>
          <w:rFonts w:ascii="Times New Roman" w:eastAsia="Times New Roman" w:hAnsi="Times New Roman" w:cs="Times New Roman"/>
          <w:b/>
          <w:bCs/>
          <w:i/>
        </w:rPr>
        <w:t>Государственный выпускной экзамен, 9 класс</w:t>
      </w:r>
    </w:p>
    <w:p w:rsidR="00291A04" w:rsidRPr="00291A04" w:rsidRDefault="00291A04" w:rsidP="00291A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91A04">
        <w:rPr>
          <w:rFonts w:ascii="Times New Roman" w:eastAsia="Times New Roman" w:hAnsi="Times New Roman" w:cs="Times New Roman"/>
          <w:color w:val="000000"/>
        </w:rPr>
        <w:t xml:space="preserve">  </w:t>
      </w:r>
      <w:r w:rsidR="002324FF">
        <w:rPr>
          <w:rFonts w:ascii="Times New Roman" w:eastAsia="Times New Roman" w:hAnsi="Times New Roman" w:cs="Times New Roman"/>
          <w:color w:val="000000"/>
        </w:rPr>
        <w:t xml:space="preserve">   </w:t>
      </w:r>
      <w:r w:rsidRPr="00291A04">
        <w:rPr>
          <w:rFonts w:ascii="Times New Roman" w:eastAsia="Times New Roman" w:hAnsi="Times New Roman" w:cs="Times New Roman"/>
          <w:color w:val="000000"/>
        </w:rPr>
        <w:t xml:space="preserve"> ГИА в форме Государственного выпускного экзамена сдавали 12 выпускников, что составляет </w:t>
      </w:r>
      <w:r w:rsidRPr="00291A04">
        <w:rPr>
          <w:rFonts w:ascii="Times New Roman" w:eastAsia="Times New Roman" w:hAnsi="Times New Roman" w:cs="Times New Roman"/>
        </w:rPr>
        <w:t>8%</w:t>
      </w:r>
      <w:r w:rsidRPr="00291A04">
        <w:rPr>
          <w:rFonts w:ascii="Times New Roman" w:hAnsi="Times New Roman" w:cs="Times New Roman"/>
          <w:bCs/>
          <w:color w:val="FF0000"/>
        </w:rPr>
        <w:t xml:space="preserve"> </w:t>
      </w:r>
      <w:r w:rsidRPr="00291A04">
        <w:rPr>
          <w:rFonts w:ascii="Times New Roman" w:hAnsi="Times New Roman" w:cs="Times New Roman"/>
          <w:bCs/>
        </w:rPr>
        <w:t>от общего количества выпускников 9-х классов, допущенных к Государственной итоговой аттестации в 2024 году. Это дети с ограниченными возможностями здоровья и дети, имеющие статус «ребенок-инвалид». Доля выпускников, показавших успешный результ</w:t>
      </w:r>
      <w:r w:rsidR="002324FF">
        <w:rPr>
          <w:rFonts w:ascii="Times New Roman" w:hAnsi="Times New Roman" w:cs="Times New Roman"/>
          <w:bCs/>
        </w:rPr>
        <w:t xml:space="preserve">ат по математике в форме ГВЭ,  </w:t>
      </w:r>
      <w:r w:rsidRPr="00291A04">
        <w:rPr>
          <w:rFonts w:ascii="Times New Roman" w:hAnsi="Times New Roman" w:cs="Times New Roman"/>
          <w:bCs/>
        </w:rPr>
        <w:t>составляет 100%, при средней отметке – 3,8. При переводе баллов в отметки, п</w:t>
      </w:r>
      <w:r w:rsidR="002324FF">
        <w:rPr>
          <w:rFonts w:ascii="Times New Roman" w:hAnsi="Times New Roman" w:cs="Times New Roman"/>
          <w:bCs/>
        </w:rPr>
        <w:t xml:space="preserve">олучены следующие результаты:  </w:t>
      </w: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726"/>
        <w:gridCol w:w="789"/>
        <w:gridCol w:w="1051"/>
        <w:gridCol w:w="930"/>
        <w:gridCol w:w="1051"/>
        <w:gridCol w:w="1051"/>
        <w:gridCol w:w="1986"/>
        <w:gridCol w:w="1347"/>
      </w:tblGrid>
      <w:tr w:rsidR="00291A04" w:rsidRPr="00291A04" w:rsidTr="00020842">
        <w:tc>
          <w:tcPr>
            <w:tcW w:w="726" w:type="dxa"/>
            <w:vMerge w:val="restart"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020842">
              <w:rPr>
                <w:rFonts w:ascii="Times New Roman" w:eastAsia="Times New Roman" w:hAnsi="Times New Roman" w:cs="Times New Roman"/>
                <w:color w:val="373737"/>
              </w:rPr>
              <w:t>класс</w:t>
            </w:r>
          </w:p>
        </w:tc>
        <w:tc>
          <w:tcPr>
            <w:tcW w:w="789" w:type="dxa"/>
            <w:vMerge w:val="restart"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020842">
              <w:rPr>
                <w:rFonts w:ascii="Times New Roman" w:eastAsia="Times New Roman" w:hAnsi="Times New Roman" w:cs="Times New Roman"/>
                <w:color w:val="373737"/>
              </w:rPr>
              <w:t>число</w:t>
            </w:r>
          </w:p>
        </w:tc>
        <w:tc>
          <w:tcPr>
            <w:tcW w:w="4083" w:type="dxa"/>
            <w:gridSpan w:val="4"/>
          </w:tcPr>
          <w:p w:rsidR="00291A04" w:rsidRPr="00020842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0842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участников, получивших различные отметки по пятибалльной шкале</w:t>
            </w:r>
          </w:p>
        </w:tc>
        <w:tc>
          <w:tcPr>
            <w:tcW w:w="1986" w:type="dxa"/>
            <w:vMerge w:val="restart"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020842">
              <w:rPr>
                <w:rFonts w:ascii="Times New Roman" w:eastAsia="Times New Roman" w:hAnsi="Times New Roman" w:cs="Times New Roman"/>
                <w:color w:val="373737"/>
              </w:rPr>
              <w:t>учитель</w:t>
            </w:r>
          </w:p>
        </w:tc>
        <w:tc>
          <w:tcPr>
            <w:tcW w:w="1347" w:type="dxa"/>
            <w:vMerge w:val="restart"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  <w:r w:rsidRPr="00020842">
              <w:rPr>
                <w:rFonts w:ascii="Times New Roman" w:eastAsia="Times New Roman" w:hAnsi="Times New Roman" w:cs="Times New Roman"/>
                <w:color w:val="373737"/>
              </w:rPr>
              <w:t>% качества</w:t>
            </w:r>
          </w:p>
        </w:tc>
      </w:tr>
      <w:tr w:rsidR="00291A04" w:rsidRPr="00291A04" w:rsidTr="00020842">
        <w:tc>
          <w:tcPr>
            <w:tcW w:w="726" w:type="dxa"/>
            <w:vMerge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789" w:type="dxa"/>
            <w:vMerge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1051" w:type="dxa"/>
          </w:tcPr>
          <w:p w:rsidR="00291A04" w:rsidRPr="00020842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0842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930" w:type="dxa"/>
          </w:tcPr>
          <w:p w:rsidR="00291A04" w:rsidRPr="00020842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0842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1" w:type="dxa"/>
          </w:tcPr>
          <w:p w:rsidR="00291A04" w:rsidRPr="00020842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0842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1" w:type="dxa"/>
          </w:tcPr>
          <w:p w:rsidR="00291A04" w:rsidRPr="00020842" w:rsidRDefault="00291A04" w:rsidP="00291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20842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986" w:type="dxa"/>
            <w:vMerge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  <w:tc>
          <w:tcPr>
            <w:tcW w:w="1347" w:type="dxa"/>
            <w:vMerge/>
          </w:tcPr>
          <w:p w:rsidR="00291A04" w:rsidRPr="00020842" w:rsidRDefault="00291A04" w:rsidP="00291A04">
            <w:pPr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291A04" w:rsidRPr="00291A04" w:rsidTr="00020842">
        <w:tc>
          <w:tcPr>
            <w:tcW w:w="726" w:type="dxa"/>
          </w:tcPr>
          <w:p w:rsidR="00291A04" w:rsidRPr="00020842" w:rsidRDefault="00291A04" w:rsidP="00291A04">
            <w:pPr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789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1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1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1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291A04" w:rsidRPr="00020842" w:rsidRDefault="00291A04" w:rsidP="00291A04">
            <w:pPr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Семенова С.В.</w:t>
            </w:r>
          </w:p>
        </w:tc>
        <w:tc>
          <w:tcPr>
            <w:tcW w:w="1347" w:type="dxa"/>
          </w:tcPr>
          <w:p w:rsidR="00291A04" w:rsidRPr="00020842" w:rsidRDefault="00291A04" w:rsidP="00291A04">
            <w:pPr>
              <w:jc w:val="center"/>
              <w:rPr>
                <w:rFonts w:ascii="Times New Roman" w:hAnsi="Times New Roman" w:cs="Times New Roman"/>
              </w:rPr>
            </w:pPr>
            <w:r w:rsidRPr="00020842">
              <w:rPr>
                <w:rFonts w:ascii="Times New Roman" w:hAnsi="Times New Roman" w:cs="Times New Roman"/>
              </w:rPr>
              <w:t>67</w:t>
            </w:r>
          </w:p>
        </w:tc>
      </w:tr>
    </w:tbl>
    <w:p w:rsidR="00291A04" w:rsidRPr="00291A04" w:rsidRDefault="00020842" w:rsidP="0029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r w:rsidR="00291A04" w:rsidRPr="00291A04">
        <w:rPr>
          <w:rFonts w:ascii="Times New Roman" w:eastAsia="Times New Roman" w:hAnsi="Times New Roman" w:cs="Times New Roman"/>
          <w:bCs/>
        </w:rPr>
        <w:t xml:space="preserve">Таким образом, </w:t>
      </w:r>
      <w:r w:rsidR="00291A04" w:rsidRPr="00291A04">
        <w:rPr>
          <w:rFonts w:ascii="Times New Roman" w:eastAsia="Times New Roman" w:hAnsi="Times New Roman" w:cs="Times New Roman"/>
          <w:spacing w:val="2"/>
        </w:rPr>
        <w:t xml:space="preserve">по результатам ГИА 2024 года доля </w:t>
      </w:r>
      <w:proofErr w:type="gramStart"/>
      <w:r w:rsidR="00291A04" w:rsidRPr="00291A04">
        <w:rPr>
          <w:rFonts w:ascii="Times New Roman" w:eastAsia="Times New Roman" w:hAnsi="Times New Roman" w:cs="Times New Roman"/>
          <w:spacing w:val="2"/>
        </w:rPr>
        <w:t>выпускников, получивших</w:t>
      </w:r>
      <w:r w:rsidR="00291A04" w:rsidRPr="00291A04">
        <w:rPr>
          <w:rFonts w:ascii="Times New Roman" w:eastAsia="Times New Roman" w:hAnsi="Times New Roman" w:cs="Times New Roman"/>
        </w:rPr>
        <w:t xml:space="preserve"> положительные результаты на основном государственном экзамене и государственном выпускном экзамене </w:t>
      </w:r>
      <w:r w:rsidR="00291A04" w:rsidRPr="00291A04">
        <w:rPr>
          <w:rFonts w:ascii="Times New Roman" w:eastAsia="Times New Roman" w:hAnsi="Times New Roman" w:cs="Times New Roman"/>
          <w:color w:val="000000" w:themeColor="text1"/>
        </w:rPr>
        <w:t>составляет</w:t>
      </w:r>
      <w:proofErr w:type="gramEnd"/>
      <w:r w:rsidR="00291A04" w:rsidRPr="00291A04">
        <w:rPr>
          <w:rFonts w:ascii="Times New Roman" w:eastAsia="Times New Roman" w:hAnsi="Times New Roman" w:cs="Times New Roman"/>
          <w:color w:val="000000" w:themeColor="text1"/>
        </w:rPr>
        <w:t xml:space="preserve"> 86,5% и соответственно доля получивших аттестат об основном  общем образовании, составила  86,5%.</w:t>
      </w:r>
    </w:p>
    <w:p w:rsidR="007C66BF" w:rsidRPr="00FA2D5F" w:rsidRDefault="007C66BF" w:rsidP="007C66BF">
      <w:pPr>
        <w:pStyle w:val="a8"/>
        <w:jc w:val="both"/>
        <w:rPr>
          <w:rFonts w:ascii="Times New Roman" w:eastAsiaTheme="minorHAnsi" w:hAnsi="Times New Roman" w:cs="Times New Roman"/>
          <w:lang w:val="ru-RU"/>
        </w:rPr>
      </w:pPr>
      <w:r w:rsidRPr="007C66BF">
        <w:rPr>
          <w:rFonts w:ascii="Times New Roman" w:hAnsi="Times New Roman" w:cs="Times New Roman"/>
          <w:b/>
          <w:lang w:val="ru-RU"/>
        </w:rPr>
        <w:t xml:space="preserve">Вывод: </w:t>
      </w:r>
      <w:proofErr w:type="gramStart"/>
      <w:r w:rsidRPr="00FA2D5F">
        <w:rPr>
          <w:rFonts w:ascii="Times New Roman" w:hAnsi="Times New Roman" w:cs="Times New Roman"/>
          <w:lang w:val="ru-RU"/>
        </w:rPr>
        <w:t>ФГОС основного общего образования  на базовом уровне освоили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 154 обучающихся, что составляет 98,7</w:t>
      </w:r>
      <w:r w:rsidRPr="00FA2D5F">
        <w:rPr>
          <w:rFonts w:ascii="Times New Roman" w:hAnsi="Times New Roman" w:cs="Times New Roman"/>
          <w:bCs/>
          <w:color w:val="000000"/>
          <w:lang w:val="ru-RU"/>
        </w:rPr>
        <w:t xml:space="preserve">% от общего количество обучающихся 9 классов,  на высоком уровне – 2 обучающихся, что составляет 1,3%. </w:t>
      </w:r>
      <w:r w:rsidRPr="00DF3858">
        <w:rPr>
          <w:rFonts w:ascii="Times New Roman" w:hAnsi="Times New Roman" w:cs="Times New Roman"/>
          <w:bCs/>
          <w:color w:val="000000"/>
          <w:lang w:val="ru-RU"/>
        </w:rPr>
        <w:t>Динамика уровня предметных результатов ФГОС: предметные результаты сохраняются на высоком уровне по биологии (15%), по истории (25%); динамика результатов стабильна, значительных ухудшений в сравнении с 2023 годом нет по физике, обществознанию.</w:t>
      </w:r>
      <w:proofErr w:type="gramEnd"/>
    </w:p>
    <w:p w:rsidR="00C33521" w:rsidRPr="00243811" w:rsidRDefault="00C33521" w:rsidP="000569B2">
      <w:pPr>
        <w:pStyle w:val="a7"/>
        <w:spacing w:before="0" w:after="0"/>
        <w:jc w:val="both"/>
        <w:rPr>
          <w:rFonts w:ascii="Times New Roman" w:eastAsiaTheme="minorEastAsia" w:hAnsi="Times New Roman" w:cs="Times New Roman"/>
          <w:bCs/>
        </w:rPr>
      </w:pPr>
    </w:p>
    <w:p w:rsidR="00E51A27" w:rsidRPr="002F4B0A" w:rsidRDefault="007C66BF" w:rsidP="000569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в</w:t>
      </w:r>
      <w:r w:rsidR="00A65E1E" w:rsidRPr="002F4B0A">
        <w:rPr>
          <w:rFonts w:ascii="Times New Roman" w:hAnsi="Times New Roman" w:cs="Times New Roman"/>
          <w:b/>
          <w:bCs/>
        </w:rPr>
        <w:t>ыводы</w:t>
      </w:r>
      <w:r w:rsidR="009073E1" w:rsidRPr="002F4B0A">
        <w:rPr>
          <w:rFonts w:ascii="Times New Roman" w:hAnsi="Times New Roman" w:cs="Times New Roman"/>
          <w:b/>
          <w:bCs/>
        </w:rPr>
        <w:t xml:space="preserve"> по </w:t>
      </w:r>
      <w:r w:rsidR="00AA249A" w:rsidRPr="002F4B0A">
        <w:rPr>
          <w:rFonts w:ascii="Times New Roman" w:hAnsi="Times New Roman" w:cs="Times New Roman"/>
          <w:b/>
          <w:bCs/>
        </w:rPr>
        <w:t>результатам ГИА выпускников 2024</w:t>
      </w:r>
      <w:r w:rsidR="009073E1" w:rsidRPr="002F4B0A">
        <w:rPr>
          <w:rFonts w:ascii="Times New Roman" w:hAnsi="Times New Roman" w:cs="Times New Roman"/>
          <w:b/>
          <w:bCs/>
        </w:rPr>
        <w:t xml:space="preserve"> года</w:t>
      </w:r>
    </w:p>
    <w:p w:rsidR="00251675" w:rsidRPr="00A92DC3" w:rsidRDefault="00251675" w:rsidP="00AA1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1) </w:t>
      </w:r>
      <w:r w:rsidR="00E51A27" w:rsidRPr="00A92DC3">
        <w:rPr>
          <w:rFonts w:ascii="Times New Roman" w:hAnsi="Times New Roman" w:cs="Times New Roman"/>
          <w:bCs/>
        </w:rPr>
        <w:t>Динамика уровня предметных результатов ФГОС</w:t>
      </w:r>
      <w:r w:rsidRPr="00A92DC3">
        <w:rPr>
          <w:rFonts w:ascii="Times New Roman" w:hAnsi="Times New Roman" w:cs="Times New Roman"/>
          <w:bCs/>
        </w:rPr>
        <w:t xml:space="preserve"> основного общего образования</w:t>
      </w:r>
      <w:r w:rsidR="00AA18BF" w:rsidRPr="00A92DC3">
        <w:rPr>
          <w:rFonts w:ascii="Times New Roman" w:hAnsi="Times New Roman" w:cs="Times New Roman"/>
          <w:bCs/>
        </w:rPr>
        <w:t>:</w:t>
      </w:r>
    </w:p>
    <w:p w:rsidR="00251675" w:rsidRPr="00A92DC3" w:rsidRDefault="00251675" w:rsidP="00AA1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 -  </w:t>
      </w:r>
      <w:r w:rsidR="00E51A27" w:rsidRPr="00A92DC3">
        <w:rPr>
          <w:rFonts w:ascii="Times New Roman" w:hAnsi="Times New Roman" w:cs="Times New Roman"/>
          <w:bCs/>
        </w:rPr>
        <w:t>предметные результаты сохраняются на высоком уровне: хи</w:t>
      </w:r>
      <w:r w:rsidRPr="00A92DC3">
        <w:rPr>
          <w:rFonts w:ascii="Times New Roman" w:hAnsi="Times New Roman" w:cs="Times New Roman"/>
          <w:bCs/>
        </w:rPr>
        <w:t>мия, история;</w:t>
      </w:r>
    </w:p>
    <w:p w:rsidR="00251675" w:rsidRPr="00A92DC3" w:rsidRDefault="00251675" w:rsidP="00AA1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 -  </w:t>
      </w:r>
      <w:r w:rsidR="00E51A27" w:rsidRPr="00A92DC3">
        <w:rPr>
          <w:rFonts w:ascii="Times New Roman" w:hAnsi="Times New Roman" w:cs="Times New Roman"/>
          <w:bCs/>
        </w:rPr>
        <w:t>динамика результатов стабиль</w:t>
      </w:r>
      <w:r w:rsidR="00AA18BF" w:rsidRPr="00A92DC3">
        <w:rPr>
          <w:rFonts w:ascii="Times New Roman" w:hAnsi="Times New Roman" w:cs="Times New Roman"/>
          <w:bCs/>
        </w:rPr>
        <w:t>на, ухудшений в сравнении с 2023</w:t>
      </w:r>
      <w:r w:rsidR="00E51A27" w:rsidRPr="00A92DC3">
        <w:rPr>
          <w:rFonts w:ascii="Times New Roman" w:hAnsi="Times New Roman" w:cs="Times New Roman"/>
          <w:bCs/>
        </w:rPr>
        <w:t xml:space="preserve"> годом нет по физике, химии, биологии, английскому языку, обществознанию</w:t>
      </w:r>
      <w:r w:rsidR="00AA18BF" w:rsidRPr="00A92DC3">
        <w:rPr>
          <w:rFonts w:ascii="Times New Roman" w:hAnsi="Times New Roman" w:cs="Times New Roman"/>
          <w:bCs/>
        </w:rPr>
        <w:t>, истории</w:t>
      </w:r>
      <w:r w:rsidR="00E51A27" w:rsidRPr="00A92DC3">
        <w:rPr>
          <w:rFonts w:ascii="Times New Roman" w:hAnsi="Times New Roman" w:cs="Times New Roman"/>
          <w:bCs/>
        </w:rPr>
        <w:t xml:space="preserve">; </w:t>
      </w:r>
    </w:p>
    <w:p w:rsidR="00F00D71" w:rsidRPr="00A92DC3" w:rsidRDefault="00251675" w:rsidP="00AA1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-  </w:t>
      </w:r>
      <w:r w:rsidR="00E51A27" w:rsidRPr="00A92DC3">
        <w:rPr>
          <w:rFonts w:ascii="Times New Roman" w:hAnsi="Times New Roman" w:cs="Times New Roman"/>
          <w:bCs/>
        </w:rPr>
        <w:t xml:space="preserve"> предметы, по которым отмечается отрицательная динамика: неуспешных результатов </w:t>
      </w:r>
      <w:r w:rsidR="00AA18BF" w:rsidRPr="00A92DC3">
        <w:rPr>
          <w:rFonts w:ascii="Times New Roman" w:hAnsi="Times New Roman" w:cs="Times New Roman"/>
          <w:bCs/>
        </w:rPr>
        <w:t>ОГЭ в основной период по математике - 21 /14,6%; по русскому языку – 6/4,3%, по географии – 7/5%, по обществознанию – 1/0,7%, по информатике – 11/8%</w:t>
      </w:r>
      <w:r w:rsidR="00F00D71" w:rsidRPr="00A92DC3">
        <w:rPr>
          <w:rFonts w:ascii="Times New Roman" w:hAnsi="Times New Roman" w:cs="Times New Roman"/>
          <w:bCs/>
        </w:rPr>
        <w:t xml:space="preserve">. </w:t>
      </w:r>
    </w:p>
    <w:p w:rsidR="00251675" w:rsidRPr="00A92DC3" w:rsidRDefault="00251675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2) </w:t>
      </w:r>
      <w:r w:rsidR="00E51A27" w:rsidRPr="00A92DC3">
        <w:rPr>
          <w:rFonts w:ascii="Times New Roman" w:hAnsi="Times New Roman" w:cs="Times New Roman"/>
          <w:bCs/>
        </w:rPr>
        <w:t>Динамика уровня предметных результатов ФГОС</w:t>
      </w:r>
      <w:r w:rsidRPr="00A92DC3">
        <w:rPr>
          <w:rFonts w:ascii="Times New Roman" w:hAnsi="Times New Roman" w:cs="Times New Roman"/>
          <w:bCs/>
        </w:rPr>
        <w:t xml:space="preserve">  среднего общего образования</w:t>
      </w:r>
      <w:r w:rsidR="00AA18BF" w:rsidRPr="00A92DC3">
        <w:rPr>
          <w:rFonts w:ascii="Times New Roman" w:hAnsi="Times New Roman" w:cs="Times New Roman"/>
          <w:bCs/>
        </w:rPr>
        <w:t>:</w:t>
      </w:r>
    </w:p>
    <w:p w:rsidR="00251675" w:rsidRPr="00A92DC3" w:rsidRDefault="00251675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- </w:t>
      </w:r>
      <w:r w:rsidR="00E51A27" w:rsidRPr="00A92DC3">
        <w:rPr>
          <w:rFonts w:ascii="Times New Roman" w:hAnsi="Times New Roman" w:cs="Times New Roman"/>
          <w:bCs/>
        </w:rPr>
        <w:t xml:space="preserve">предметные результаты сохраняются на высоком уровне: информатика (25%), русский язык (43%); </w:t>
      </w:r>
    </w:p>
    <w:p w:rsidR="00E51A27" w:rsidRPr="00A92DC3" w:rsidRDefault="00251675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- </w:t>
      </w:r>
      <w:r w:rsidR="00E51A27" w:rsidRPr="00A92DC3">
        <w:rPr>
          <w:rFonts w:ascii="Times New Roman" w:hAnsi="Times New Roman" w:cs="Times New Roman"/>
          <w:bCs/>
        </w:rPr>
        <w:t xml:space="preserve"> динамика результатов стабильна, значитель</w:t>
      </w:r>
      <w:r w:rsidR="00AA18BF" w:rsidRPr="00A92DC3">
        <w:rPr>
          <w:rFonts w:ascii="Times New Roman" w:hAnsi="Times New Roman" w:cs="Times New Roman"/>
          <w:bCs/>
        </w:rPr>
        <w:t>ных ухудшений в сравнении с 2023</w:t>
      </w:r>
      <w:r w:rsidR="00E51A27" w:rsidRPr="00A92DC3">
        <w:rPr>
          <w:rFonts w:ascii="Times New Roman" w:hAnsi="Times New Roman" w:cs="Times New Roman"/>
          <w:bCs/>
        </w:rPr>
        <w:t xml:space="preserve"> годом нет по физике, английскому языку, математике, истории</w:t>
      </w:r>
      <w:r w:rsidR="00AA18BF" w:rsidRPr="00A92DC3">
        <w:rPr>
          <w:rFonts w:ascii="Times New Roman" w:hAnsi="Times New Roman" w:cs="Times New Roman"/>
          <w:bCs/>
        </w:rPr>
        <w:t>, химии, географии, литературе</w:t>
      </w:r>
      <w:r w:rsidR="00E51A27" w:rsidRPr="00A92DC3">
        <w:rPr>
          <w:rFonts w:ascii="Times New Roman" w:hAnsi="Times New Roman" w:cs="Times New Roman"/>
          <w:bCs/>
        </w:rPr>
        <w:t>.</w:t>
      </w:r>
    </w:p>
    <w:p w:rsidR="00AA18BF" w:rsidRPr="00A92DC3" w:rsidRDefault="00251675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>3)</w:t>
      </w:r>
      <w:r w:rsidRPr="00A92DC3">
        <w:rPr>
          <w:rFonts w:ascii="Times New Roman" w:hAnsi="Times New Roman" w:cs="Times New Roman"/>
          <w:b/>
          <w:bCs/>
        </w:rPr>
        <w:t xml:space="preserve"> </w:t>
      </w:r>
      <w:r w:rsidR="00AA18BF" w:rsidRPr="00A92DC3">
        <w:rPr>
          <w:rFonts w:ascii="Times New Roman" w:hAnsi="Times New Roman" w:cs="Times New Roman"/>
          <w:bCs/>
        </w:rPr>
        <w:t>По ЕГЭ по литературе  один результат – 100 баллов.</w:t>
      </w:r>
    </w:p>
    <w:p w:rsidR="00356AB5" w:rsidRPr="00A92DC3" w:rsidRDefault="00AA18BF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4) </w:t>
      </w:r>
      <w:r w:rsidR="00356AB5" w:rsidRPr="00A92DC3">
        <w:rPr>
          <w:rFonts w:ascii="Times New Roman" w:hAnsi="Times New Roman" w:cs="Times New Roman"/>
          <w:bCs/>
        </w:rPr>
        <w:t>ГВЭ-9 сдали 100% выпускников.</w:t>
      </w:r>
    </w:p>
    <w:p w:rsidR="00F00D71" w:rsidRPr="00A92DC3" w:rsidRDefault="00356AB5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5) </w:t>
      </w:r>
      <w:r w:rsidR="00AA18BF" w:rsidRPr="00A92DC3">
        <w:rPr>
          <w:rFonts w:ascii="Times New Roman" w:hAnsi="Times New Roman" w:cs="Times New Roman"/>
          <w:bCs/>
        </w:rPr>
        <w:t>22 выпускника основного общего образования</w:t>
      </w:r>
      <w:r w:rsidR="00251675" w:rsidRPr="00A92DC3">
        <w:rPr>
          <w:rFonts w:ascii="Times New Roman" w:hAnsi="Times New Roman" w:cs="Times New Roman"/>
          <w:bCs/>
        </w:rPr>
        <w:t xml:space="preserve"> </w:t>
      </w:r>
      <w:r w:rsidRPr="00A92DC3">
        <w:rPr>
          <w:rFonts w:ascii="Times New Roman" w:hAnsi="Times New Roman" w:cs="Times New Roman"/>
          <w:bCs/>
        </w:rPr>
        <w:t>(14</w:t>
      </w:r>
      <w:r w:rsidR="00FE4667" w:rsidRPr="00A92DC3">
        <w:rPr>
          <w:rFonts w:ascii="Times New Roman" w:hAnsi="Times New Roman" w:cs="Times New Roman"/>
          <w:bCs/>
        </w:rPr>
        <w:t xml:space="preserve"> </w:t>
      </w:r>
      <w:r w:rsidR="0099167D" w:rsidRPr="00A92DC3">
        <w:rPr>
          <w:rFonts w:ascii="Times New Roman" w:hAnsi="Times New Roman" w:cs="Times New Roman"/>
          <w:bCs/>
        </w:rPr>
        <w:t>% от общего количества выпускников 9х классов</w:t>
      </w:r>
      <w:r w:rsidR="00F00D71" w:rsidRPr="00A92DC3">
        <w:rPr>
          <w:rFonts w:ascii="Times New Roman" w:hAnsi="Times New Roman" w:cs="Times New Roman"/>
          <w:bCs/>
        </w:rPr>
        <w:t>, сдававших ГИА</w:t>
      </w:r>
      <w:r w:rsidR="0099167D" w:rsidRPr="00A92DC3">
        <w:rPr>
          <w:rFonts w:ascii="Times New Roman" w:hAnsi="Times New Roman" w:cs="Times New Roman"/>
          <w:bCs/>
        </w:rPr>
        <w:t>) не прошли  государственную итоговую аттестацию, из них получили неудовл</w:t>
      </w:r>
      <w:r w:rsidR="00FE4667" w:rsidRPr="00A92DC3">
        <w:rPr>
          <w:rFonts w:ascii="Times New Roman" w:hAnsi="Times New Roman" w:cs="Times New Roman"/>
          <w:bCs/>
        </w:rPr>
        <w:t xml:space="preserve">етворительные результаты по </w:t>
      </w:r>
      <w:r w:rsidRPr="00A92DC3">
        <w:rPr>
          <w:rFonts w:ascii="Times New Roman" w:hAnsi="Times New Roman" w:cs="Times New Roman"/>
          <w:bCs/>
        </w:rPr>
        <w:t>4 предметам – 3 выпускника</w:t>
      </w:r>
      <w:r w:rsidR="0099167D" w:rsidRPr="00A92DC3">
        <w:rPr>
          <w:rFonts w:ascii="Times New Roman" w:hAnsi="Times New Roman" w:cs="Times New Roman"/>
          <w:bCs/>
        </w:rPr>
        <w:t xml:space="preserve">, </w:t>
      </w:r>
      <w:r w:rsidRPr="00A92DC3">
        <w:rPr>
          <w:rFonts w:ascii="Times New Roman" w:hAnsi="Times New Roman" w:cs="Times New Roman"/>
          <w:bCs/>
        </w:rPr>
        <w:t xml:space="preserve">по 3 предметам </w:t>
      </w:r>
      <w:r w:rsidRPr="00A92DC3">
        <w:rPr>
          <w:rFonts w:ascii="Times New Roman" w:hAnsi="Times New Roman" w:cs="Times New Roman"/>
          <w:bCs/>
        </w:rPr>
        <w:lastRenderedPageBreak/>
        <w:t xml:space="preserve">– 4 выпускника, по 2 предметам – 2 выпускника и </w:t>
      </w:r>
      <w:r w:rsidR="0099167D" w:rsidRPr="00A92DC3">
        <w:rPr>
          <w:rFonts w:ascii="Times New Roman" w:hAnsi="Times New Roman" w:cs="Times New Roman"/>
          <w:bCs/>
        </w:rPr>
        <w:t>по од</w:t>
      </w:r>
      <w:r w:rsidR="00D428D9" w:rsidRPr="00A92DC3">
        <w:rPr>
          <w:rFonts w:ascii="Times New Roman" w:hAnsi="Times New Roman" w:cs="Times New Roman"/>
          <w:bCs/>
        </w:rPr>
        <w:t xml:space="preserve">ному предмету «математика»  - </w:t>
      </w:r>
      <w:r w:rsidRPr="00A92DC3">
        <w:rPr>
          <w:rFonts w:ascii="Times New Roman" w:hAnsi="Times New Roman" w:cs="Times New Roman"/>
          <w:bCs/>
        </w:rPr>
        <w:t>13</w:t>
      </w:r>
      <w:r w:rsidR="0099167D" w:rsidRPr="00A92DC3">
        <w:rPr>
          <w:rFonts w:ascii="Times New Roman" w:hAnsi="Times New Roman" w:cs="Times New Roman"/>
          <w:bCs/>
        </w:rPr>
        <w:t xml:space="preserve"> выпускников. </w:t>
      </w:r>
    </w:p>
    <w:p w:rsidR="0099167D" w:rsidRPr="00A92DC3" w:rsidRDefault="0099167D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>Причина</w:t>
      </w:r>
      <w:r w:rsidR="00EA003F" w:rsidRPr="00A92DC3">
        <w:rPr>
          <w:rFonts w:ascii="Times New Roman" w:hAnsi="Times New Roman" w:cs="Times New Roman"/>
          <w:bCs/>
        </w:rPr>
        <w:t>ми  низких результатов сдачи ГИА</w:t>
      </w:r>
      <w:r w:rsidRPr="00A92DC3">
        <w:rPr>
          <w:rFonts w:ascii="Times New Roman" w:hAnsi="Times New Roman" w:cs="Times New Roman"/>
          <w:bCs/>
        </w:rPr>
        <w:t xml:space="preserve"> являются:</w:t>
      </w:r>
    </w:p>
    <w:p w:rsidR="00D428D9" w:rsidRPr="00A92DC3" w:rsidRDefault="009F727B" w:rsidP="00356AB5">
      <w:pPr>
        <w:pStyle w:val="a3"/>
        <w:numPr>
          <w:ilvl w:val="0"/>
          <w:numId w:val="41"/>
        </w:numPr>
        <w:jc w:val="both"/>
        <w:rPr>
          <w:rFonts w:eastAsiaTheme="minorEastAsia"/>
          <w:bCs/>
          <w:sz w:val="22"/>
          <w:szCs w:val="22"/>
        </w:rPr>
      </w:pPr>
      <w:r w:rsidRPr="00A92DC3">
        <w:rPr>
          <w:rFonts w:eastAsiaTheme="minorEastAsia"/>
          <w:bCs/>
          <w:sz w:val="22"/>
          <w:szCs w:val="22"/>
        </w:rPr>
        <w:t>наличие в педагогической деятельности учителей элементов необъективности  при оценке образовательных достижений обучающихся;</w:t>
      </w:r>
    </w:p>
    <w:p w:rsidR="00356AB5" w:rsidRPr="00A92DC3" w:rsidRDefault="00FE4667" w:rsidP="00356AB5">
      <w:pPr>
        <w:pStyle w:val="a3"/>
        <w:numPr>
          <w:ilvl w:val="0"/>
          <w:numId w:val="41"/>
        </w:numPr>
        <w:jc w:val="both"/>
        <w:rPr>
          <w:rFonts w:eastAsiaTheme="minorEastAsia"/>
          <w:bCs/>
          <w:sz w:val="22"/>
          <w:szCs w:val="22"/>
        </w:rPr>
      </w:pPr>
      <w:r w:rsidRPr="00A92DC3">
        <w:rPr>
          <w:rFonts w:eastAsiaTheme="minorEastAsia"/>
          <w:bCs/>
          <w:sz w:val="22"/>
          <w:szCs w:val="22"/>
        </w:rPr>
        <w:t xml:space="preserve">недостаточный уровень методической компетентности учителя, нежелание использовать  в преподавании учебного предмета современные образовательные технологии, что тормозит </w:t>
      </w:r>
      <w:r w:rsidRPr="00A92DC3">
        <w:rPr>
          <w:bCs/>
          <w:sz w:val="22"/>
          <w:szCs w:val="22"/>
        </w:rPr>
        <w:t>развитие интереса и мотивации к обучению отдельных учащихся;</w:t>
      </w:r>
    </w:p>
    <w:p w:rsidR="00356AB5" w:rsidRPr="00A92DC3" w:rsidRDefault="00A15730" w:rsidP="00356AB5">
      <w:pPr>
        <w:pStyle w:val="a3"/>
        <w:numPr>
          <w:ilvl w:val="0"/>
          <w:numId w:val="41"/>
        </w:numPr>
        <w:jc w:val="both"/>
        <w:rPr>
          <w:rFonts w:eastAsiaTheme="minorEastAsia"/>
          <w:bCs/>
          <w:sz w:val="22"/>
          <w:szCs w:val="22"/>
        </w:rPr>
      </w:pPr>
      <w:r w:rsidRPr="00A92DC3">
        <w:rPr>
          <w:rFonts w:eastAsiaTheme="minorEastAsia"/>
          <w:bCs/>
          <w:sz w:val="22"/>
          <w:szCs w:val="22"/>
        </w:rPr>
        <w:t xml:space="preserve">недостаточный уровень психолого-педагогического и социально-педагогического сопровождения </w:t>
      </w:r>
      <w:proofErr w:type="gramStart"/>
      <w:r w:rsidRPr="00A92DC3">
        <w:rPr>
          <w:rFonts w:eastAsiaTheme="minorEastAsia"/>
          <w:bCs/>
          <w:sz w:val="22"/>
          <w:szCs w:val="22"/>
        </w:rPr>
        <w:t>обучающихся</w:t>
      </w:r>
      <w:proofErr w:type="gramEnd"/>
      <w:r w:rsidRPr="00A92DC3">
        <w:rPr>
          <w:rFonts w:eastAsiaTheme="minorEastAsia"/>
          <w:bCs/>
          <w:sz w:val="22"/>
          <w:szCs w:val="22"/>
        </w:rPr>
        <w:t xml:space="preserve"> «группы риска»</w:t>
      </w:r>
      <w:r w:rsidR="00CF0E54" w:rsidRPr="00A92DC3">
        <w:rPr>
          <w:rFonts w:eastAsiaTheme="minorEastAsia"/>
          <w:bCs/>
          <w:sz w:val="22"/>
          <w:szCs w:val="22"/>
        </w:rPr>
        <w:t xml:space="preserve"> (учащиеся не прошли своевременно обследование психолого-медико-педагогической комиссией)</w:t>
      </w:r>
      <w:r w:rsidRPr="00A92DC3">
        <w:rPr>
          <w:rFonts w:eastAsiaTheme="minorEastAsia"/>
          <w:bCs/>
          <w:sz w:val="22"/>
          <w:szCs w:val="22"/>
        </w:rPr>
        <w:t>;</w:t>
      </w:r>
    </w:p>
    <w:p w:rsidR="00356AB5" w:rsidRPr="00A92DC3" w:rsidRDefault="009F727B" w:rsidP="00356AB5">
      <w:pPr>
        <w:pStyle w:val="a3"/>
        <w:numPr>
          <w:ilvl w:val="0"/>
          <w:numId w:val="41"/>
        </w:numPr>
        <w:jc w:val="both"/>
        <w:rPr>
          <w:rFonts w:eastAsiaTheme="minorEastAsia"/>
          <w:bCs/>
          <w:sz w:val="22"/>
          <w:szCs w:val="22"/>
        </w:rPr>
      </w:pPr>
      <w:r w:rsidRPr="00A92DC3">
        <w:rPr>
          <w:bCs/>
          <w:sz w:val="22"/>
          <w:szCs w:val="22"/>
        </w:rPr>
        <w:t>недостаточный контроль со стороны администрации за деятельностью учителей в части проведения контрольно-оценочных процедур на уровне учителя и объективности оценивания  их  результатов</w:t>
      </w:r>
      <w:r w:rsidR="00634B53" w:rsidRPr="00A92DC3">
        <w:rPr>
          <w:bCs/>
          <w:sz w:val="22"/>
          <w:szCs w:val="22"/>
        </w:rPr>
        <w:t>;</w:t>
      </w:r>
    </w:p>
    <w:p w:rsidR="009C72B8" w:rsidRPr="00A92DC3" w:rsidRDefault="00634B53" w:rsidP="00356AB5">
      <w:pPr>
        <w:pStyle w:val="a3"/>
        <w:numPr>
          <w:ilvl w:val="0"/>
          <w:numId w:val="41"/>
        </w:numPr>
        <w:jc w:val="both"/>
        <w:rPr>
          <w:rFonts w:eastAsiaTheme="minorEastAsia"/>
          <w:bCs/>
          <w:sz w:val="22"/>
          <w:szCs w:val="22"/>
        </w:rPr>
      </w:pPr>
      <w:r w:rsidRPr="00A92DC3">
        <w:rPr>
          <w:bCs/>
          <w:sz w:val="22"/>
          <w:szCs w:val="22"/>
        </w:rPr>
        <w:t>дефицит педагогических кадров</w:t>
      </w:r>
      <w:r w:rsidR="009F727B" w:rsidRPr="00A92DC3">
        <w:rPr>
          <w:bCs/>
          <w:sz w:val="22"/>
          <w:szCs w:val="22"/>
        </w:rPr>
        <w:t>.</w:t>
      </w:r>
    </w:p>
    <w:p w:rsidR="008E145E" w:rsidRPr="00A92DC3" w:rsidRDefault="007A7AFF" w:rsidP="00A92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92DC3">
        <w:rPr>
          <w:rFonts w:ascii="Times New Roman" w:hAnsi="Times New Roman" w:cs="Times New Roman"/>
          <w:bCs/>
        </w:rPr>
        <w:t xml:space="preserve">       </w:t>
      </w:r>
      <w:r w:rsidR="00A65E1E" w:rsidRPr="00A92DC3">
        <w:rPr>
          <w:rFonts w:ascii="Times New Roman" w:hAnsi="Times New Roman" w:cs="Times New Roman"/>
          <w:bCs/>
        </w:rPr>
        <w:t xml:space="preserve">В ходе анализа результатов ГИА в </w:t>
      </w:r>
      <w:r w:rsidR="00FE4667" w:rsidRPr="00A92DC3">
        <w:rPr>
          <w:rFonts w:ascii="Times New Roman" w:hAnsi="Times New Roman" w:cs="Times New Roman"/>
          <w:bCs/>
        </w:rPr>
        <w:t>формах ЕГЭ, ОГЭ, ГВЭ-9</w:t>
      </w:r>
      <w:r w:rsidR="00A65E1E" w:rsidRPr="00A92DC3">
        <w:rPr>
          <w:rFonts w:ascii="Times New Roman" w:hAnsi="Times New Roman" w:cs="Times New Roman"/>
          <w:bCs/>
        </w:rPr>
        <w:t xml:space="preserve">, были выявлены типичные затруднения у обучающихся при выполнении работ, </w:t>
      </w:r>
      <w:r w:rsidR="00EB6644" w:rsidRPr="00A92DC3">
        <w:rPr>
          <w:rFonts w:ascii="Times New Roman" w:hAnsi="Times New Roman" w:cs="Times New Roman"/>
          <w:bCs/>
        </w:rPr>
        <w:t xml:space="preserve">определены проблемы в освоении основных образовательных программ, </w:t>
      </w:r>
      <w:r w:rsidR="00A65E1E" w:rsidRPr="00A92DC3">
        <w:rPr>
          <w:rFonts w:ascii="Times New Roman" w:hAnsi="Times New Roman" w:cs="Times New Roman"/>
          <w:bCs/>
        </w:rPr>
        <w:t xml:space="preserve">которые позволяют </w:t>
      </w:r>
      <w:r w:rsidR="008A5DD8" w:rsidRPr="00A92DC3">
        <w:rPr>
          <w:rFonts w:ascii="Times New Roman" w:hAnsi="Times New Roman" w:cs="Times New Roman"/>
          <w:bCs/>
        </w:rPr>
        <w:t>обозначить</w:t>
      </w:r>
      <w:r w:rsidR="00A65E1E" w:rsidRPr="00A92DC3">
        <w:rPr>
          <w:rFonts w:ascii="Times New Roman" w:hAnsi="Times New Roman" w:cs="Times New Roman"/>
          <w:bCs/>
        </w:rPr>
        <w:t xml:space="preserve"> </w:t>
      </w:r>
      <w:r w:rsidR="008A5DD8" w:rsidRPr="00A92DC3">
        <w:rPr>
          <w:rFonts w:ascii="Times New Roman" w:eastAsia="Times New Roman" w:hAnsi="Times New Roman" w:cs="Times New Roman"/>
          <w:bCs/>
        </w:rPr>
        <w:t>управленческие решения,  необходимые для решения выявленных проблем</w:t>
      </w:r>
      <w:r w:rsidR="00A92DC3" w:rsidRPr="00A92DC3">
        <w:rPr>
          <w:rFonts w:ascii="Times New Roman" w:eastAsia="Times New Roman" w:hAnsi="Times New Roman" w:cs="Times New Roman"/>
          <w:b/>
          <w:bCs/>
        </w:rPr>
        <w:t>.</w:t>
      </w:r>
      <w:r w:rsidR="008E145E" w:rsidRPr="00A92DC3">
        <w:rPr>
          <w:rFonts w:ascii="Times New Roman" w:hAnsi="Times New Roman" w:cs="Times New Roman"/>
          <w:bCs/>
        </w:rPr>
        <w:t xml:space="preserve"> </w:t>
      </w:r>
      <w:r w:rsidR="00EB6644" w:rsidRPr="00A92DC3">
        <w:rPr>
          <w:rFonts w:ascii="Times New Roman" w:hAnsi="Times New Roman" w:cs="Times New Roman"/>
          <w:bCs/>
        </w:rPr>
        <w:t>Главная цель – улучшение образовательных результатов учащихся. Для этого</w:t>
      </w:r>
      <w:r w:rsidR="00356AB5" w:rsidRPr="00A92DC3">
        <w:rPr>
          <w:rFonts w:ascii="Times New Roman" w:hAnsi="Times New Roman" w:cs="Times New Roman"/>
          <w:bCs/>
        </w:rPr>
        <w:t xml:space="preserve"> с 1 сентября 2024</w:t>
      </w:r>
      <w:r w:rsidR="008E145E" w:rsidRPr="00A92DC3">
        <w:rPr>
          <w:rFonts w:ascii="Times New Roman" w:hAnsi="Times New Roman" w:cs="Times New Roman"/>
          <w:bCs/>
        </w:rPr>
        <w:t xml:space="preserve"> года</w:t>
      </w:r>
      <w:r w:rsidR="00EB6644" w:rsidRPr="00A92DC3">
        <w:rPr>
          <w:rFonts w:ascii="Times New Roman" w:hAnsi="Times New Roman" w:cs="Times New Roman"/>
          <w:bCs/>
        </w:rPr>
        <w:t xml:space="preserve"> планируются </w:t>
      </w:r>
      <w:r w:rsidR="00FE4667" w:rsidRPr="00A92DC3">
        <w:rPr>
          <w:rFonts w:ascii="Times New Roman" w:hAnsi="Times New Roman" w:cs="Times New Roman"/>
          <w:bCs/>
        </w:rPr>
        <w:t>изменения в такие приоритетные области, как: преподавание, управление</w:t>
      </w:r>
      <w:r w:rsidR="00EB6644" w:rsidRPr="00A92DC3">
        <w:rPr>
          <w:rFonts w:ascii="Times New Roman" w:hAnsi="Times New Roman" w:cs="Times New Roman"/>
          <w:bCs/>
        </w:rPr>
        <w:t xml:space="preserve"> и </w:t>
      </w:r>
      <w:r w:rsidR="00FE4667" w:rsidRPr="00A92DC3">
        <w:rPr>
          <w:rFonts w:ascii="Times New Roman" w:hAnsi="Times New Roman" w:cs="Times New Roman"/>
          <w:bCs/>
        </w:rPr>
        <w:t>улучшение образовательной среды</w:t>
      </w:r>
      <w:r w:rsidR="00EB6644" w:rsidRPr="00A92DC3">
        <w:rPr>
          <w:rFonts w:ascii="Times New Roman" w:hAnsi="Times New Roman" w:cs="Times New Roman"/>
          <w:bCs/>
        </w:rPr>
        <w:t xml:space="preserve"> школы. Улучшение качества преподавания возможно путем</w:t>
      </w:r>
      <w:r w:rsidR="009C72B8" w:rsidRPr="00A92DC3">
        <w:rPr>
          <w:rFonts w:ascii="Times New Roman" w:hAnsi="Times New Roman" w:cs="Times New Roman"/>
          <w:bCs/>
        </w:rPr>
        <w:t>:</w:t>
      </w:r>
      <w:r w:rsidR="00A92DC3" w:rsidRPr="00A92DC3">
        <w:rPr>
          <w:rFonts w:ascii="Times New Roman" w:eastAsia="Times New Roman" w:hAnsi="Times New Roman" w:cs="Times New Roman"/>
          <w:b/>
          <w:bCs/>
        </w:rPr>
        <w:t xml:space="preserve"> </w:t>
      </w:r>
      <w:r w:rsidR="009C72B8" w:rsidRPr="00A92DC3">
        <w:rPr>
          <w:rFonts w:ascii="Times New Roman" w:hAnsi="Times New Roman" w:cs="Times New Roman"/>
          <w:bCs/>
        </w:rPr>
        <w:t>повышения предметной и методической компетентности педагогов;</w:t>
      </w:r>
      <w:r w:rsidR="00A92DC3" w:rsidRPr="00A92DC3">
        <w:rPr>
          <w:rFonts w:ascii="Times New Roman" w:eastAsia="Times New Roman" w:hAnsi="Times New Roman" w:cs="Times New Roman"/>
          <w:b/>
          <w:bCs/>
        </w:rPr>
        <w:t xml:space="preserve"> </w:t>
      </w:r>
      <w:r w:rsidR="009C72B8" w:rsidRPr="00A92DC3">
        <w:rPr>
          <w:rFonts w:ascii="Times New Roman" w:hAnsi="Times New Roman" w:cs="Times New Roman"/>
          <w:bCs/>
        </w:rPr>
        <w:t>устранения дефицита педагогических кадров</w:t>
      </w:r>
      <w:r w:rsidR="00FE4667" w:rsidRPr="00A92DC3">
        <w:rPr>
          <w:rFonts w:ascii="Times New Roman" w:hAnsi="Times New Roman" w:cs="Times New Roman"/>
          <w:bCs/>
        </w:rPr>
        <w:t xml:space="preserve"> (в том числе, посредством переподготовки имеющихся педагогических кадров)</w:t>
      </w:r>
      <w:r w:rsidR="009C72B8" w:rsidRPr="00A92DC3">
        <w:rPr>
          <w:rFonts w:ascii="Times New Roman" w:hAnsi="Times New Roman" w:cs="Times New Roman"/>
          <w:bCs/>
        </w:rPr>
        <w:t xml:space="preserve">; </w:t>
      </w:r>
      <w:r w:rsidR="00EB6644" w:rsidRPr="00A92DC3">
        <w:rPr>
          <w:rFonts w:ascii="Times New Roman" w:hAnsi="Times New Roman" w:cs="Times New Roman"/>
          <w:bCs/>
        </w:rPr>
        <w:t>повышения квалификации, мотивации педагогов, вовлечения их в конкурсную деятельность и деятельность по обмену опытом</w:t>
      </w:r>
      <w:r w:rsidR="009C72B8" w:rsidRPr="00A92DC3">
        <w:rPr>
          <w:rFonts w:ascii="Times New Roman" w:hAnsi="Times New Roman" w:cs="Times New Roman"/>
          <w:bCs/>
        </w:rPr>
        <w:t>, наставничество, сотрудничество</w:t>
      </w:r>
      <w:r w:rsidR="00EB6644" w:rsidRPr="00A92DC3">
        <w:rPr>
          <w:rFonts w:ascii="Times New Roman" w:hAnsi="Times New Roman" w:cs="Times New Roman"/>
          <w:bCs/>
        </w:rPr>
        <w:t xml:space="preserve">. </w:t>
      </w:r>
    </w:p>
    <w:p w:rsidR="008E145E" w:rsidRPr="00A92DC3" w:rsidRDefault="008E145E" w:rsidP="000569B2">
      <w:pPr>
        <w:pStyle w:val="Default"/>
        <w:jc w:val="both"/>
        <w:rPr>
          <w:rFonts w:eastAsiaTheme="minorEastAsia"/>
          <w:bCs/>
          <w:color w:val="auto"/>
          <w:sz w:val="22"/>
          <w:szCs w:val="22"/>
        </w:rPr>
      </w:pPr>
      <w:r w:rsidRPr="00A92DC3">
        <w:rPr>
          <w:rFonts w:eastAsiaTheme="minorEastAsia"/>
          <w:bCs/>
          <w:color w:val="auto"/>
          <w:sz w:val="22"/>
          <w:szCs w:val="22"/>
        </w:rPr>
        <w:t xml:space="preserve">         Вместе с тем,  чтобы улучшить образовательные результаты</w:t>
      </w:r>
      <w:r w:rsidR="00634B53" w:rsidRPr="00A92DC3">
        <w:rPr>
          <w:rFonts w:eastAsiaTheme="minorEastAsia"/>
          <w:bCs/>
          <w:color w:val="auto"/>
          <w:sz w:val="22"/>
          <w:szCs w:val="22"/>
        </w:rPr>
        <w:t xml:space="preserve"> (снизить уровень учебной </w:t>
      </w:r>
      <w:proofErr w:type="spellStart"/>
      <w:r w:rsidR="00634B53" w:rsidRPr="00A92DC3">
        <w:rPr>
          <w:rFonts w:eastAsiaTheme="minorEastAsia"/>
          <w:bCs/>
          <w:color w:val="auto"/>
          <w:sz w:val="22"/>
          <w:szCs w:val="22"/>
        </w:rPr>
        <w:t>неуспешности</w:t>
      </w:r>
      <w:proofErr w:type="spellEnd"/>
      <w:r w:rsidR="00634B53" w:rsidRPr="00A92DC3">
        <w:rPr>
          <w:rFonts w:eastAsiaTheme="minorEastAsia"/>
          <w:bCs/>
          <w:color w:val="auto"/>
          <w:sz w:val="22"/>
          <w:szCs w:val="22"/>
        </w:rPr>
        <w:t>, повысить мотивацию учения и дисциплину в классе)</w:t>
      </w:r>
      <w:r w:rsidRPr="00A92DC3">
        <w:rPr>
          <w:rFonts w:eastAsiaTheme="minorEastAsia"/>
          <w:bCs/>
          <w:color w:val="auto"/>
          <w:sz w:val="22"/>
          <w:szCs w:val="22"/>
        </w:rPr>
        <w:t xml:space="preserve">, необходимо изменить качество самого образовательного процесса: это – образовательные программы, организация образовательного процесса, качество не только преподавания, но и психолого-педагогического и социально-педагогического сопровождения. </w:t>
      </w:r>
    </w:p>
    <w:p w:rsidR="009C72B8" w:rsidRPr="00A92DC3" w:rsidRDefault="002966F2" w:rsidP="00A92DC3">
      <w:pPr>
        <w:pStyle w:val="a7"/>
        <w:spacing w:before="0" w:after="0"/>
        <w:jc w:val="both"/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</w:pPr>
      <w:r w:rsidRPr="00A92DC3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 </w:t>
      </w:r>
      <w:proofErr w:type="gramStart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Таким образом, у</w:t>
      </w:r>
      <w:r w:rsidR="008E145E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правленческие механизмы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включают в себя</w:t>
      </w:r>
      <w:r w:rsidR="008E145E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: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</w:t>
      </w:r>
      <w:r w:rsidR="00A92DC3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</w:t>
      </w:r>
      <w:r w:rsidR="00CB67F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реализацию </w:t>
      </w:r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основных общеобразовательных программ начального общего, основного общего и среднего общего образования</w:t>
      </w:r>
      <w:r w:rsidR="009E7DB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, разработанных в соответствии с ФООП (утверждены приказами Министерства просвещения Российской Федерации </w:t>
      </w:r>
      <w:hyperlink r:id="rId68" w:anchor="/document/97/502839/" w:history="1">
        <w:r w:rsidR="009E7DB4" w:rsidRPr="00A92DC3">
          <w:rPr>
            <w:rFonts w:ascii="Times New Roman" w:eastAsiaTheme="minorEastAsia" w:hAnsi="Times New Roman" w:cs="Times New Roman"/>
            <w:bCs/>
            <w:color w:val="auto"/>
            <w:sz w:val="22"/>
            <w:szCs w:val="22"/>
          </w:rPr>
          <w:t>от 18 мая 2023 г. № 3</w:t>
        </w:r>
      </w:hyperlink>
      <w:r w:rsidR="009E7DB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72, </w:t>
      </w:r>
      <w:hyperlink r:id="rId69" w:anchor="/document/97/502839/" w:history="1">
        <w:r w:rsidR="009E7DB4" w:rsidRPr="00A92DC3">
          <w:rPr>
            <w:rFonts w:ascii="Times New Roman" w:eastAsiaTheme="minorEastAsia" w:hAnsi="Times New Roman" w:cs="Times New Roman"/>
            <w:bCs/>
            <w:color w:val="auto"/>
            <w:sz w:val="22"/>
            <w:szCs w:val="22"/>
          </w:rPr>
          <w:t>от 16 ноября 2022 г. № 993</w:t>
        </w:r>
      </w:hyperlink>
      <w:r w:rsidR="009E7DB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, </w:t>
      </w:r>
      <w:hyperlink r:id="rId70" w:anchor="/document/97/502840/" w:history="1">
        <w:r w:rsidR="009E7DB4" w:rsidRPr="00A92DC3">
          <w:rPr>
            <w:rFonts w:ascii="Times New Roman" w:eastAsiaTheme="minorEastAsia" w:hAnsi="Times New Roman" w:cs="Times New Roman"/>
            <w:bCs/>
            <w:color w:val="auto"/>
            <w:sz w:val="22"/>
            <w:szCs w:val="22"/>
          </w:rPr>
          <w:t>от 23 ноября 2022 г. № 1014</w:t>
        </w:r>
      </w:hyperlink>
      <w:r w:rsidR="009E7DB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)</w:t>
      </w:r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; 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</w:t>
      </w:r>
      <w:r w:rsidR="00A92DC3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включение 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в учебный план  </w:t>
      </w:r>
      <w:r w:rsidR="00634B53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учебных 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курсов </w:t>
      </w:r>
      <w:proofErr w:type="spellStart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метапредме</w:t>
      </w:r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тного</w:t>
      </w:r>
      <w:proofErr w:type="spellEnd"/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, </w:t>
      </w:r>
      <w:proofErr w:type="spellStart"/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надпредметного</w:t>
      </w:r>
      <w:proofErr w:type="spellEnd"/>
      <w:r w:rsidR="00754C61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характера;</w:t>
      </w:r>
      <w:proofErr w:type="gramEnd"/>
      <w:r w:rsidR="00A92DC3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использование возможностей внеурочной деятельности и школьного дополнительного образования для коррекции образовательных достижений обучающихся. Кроме этого, будет усилено психолого-педагогическое и социально-педагогическое сопровождение </w:t>
      </w:r>
      <w:proofErr w:type="gramStart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обучающихся</w:t>
      </w:r>
      <w:proofErr w:type="gramEnd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. </w:t>
      </w:r>
      <w:r w:rsidR="00CB67F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Для этого необходимо продолжить реализацию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 пр</w:t>
      </w:r>
      <w:r w:rsidR="00CB67F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ограммы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 </w:t>
      </w:r>
      <w:proofErr w:type="spellStart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внутришкольного</w:t>
      </w:r>
      <w:proofErr w:type="spellEnd"/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 взаимодействия  классного руководителя с педагогом-психологом и социальны</w:t>
      </w:r>
      <w:r w:rsidR="00CB67F4"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>м педагогом</w:t>
      </w:r>
      <w:r w:rsidRPr="00A92DC3">
        <w:rPr>
          <w:rFonts w:ascii="Times New Roman" w:eastAsiaTheme="minorEastAsia" w:hAnsi="Times New Roman" w:cs="Times New Roman"/>
          <w:bCs/>
          <w:color w:val="auto"/>
          <w:sz w:val="22"/>
          <w:szCs w:val="22"/>
        </w:rPr>
        <w:t xml:space="preserve">. </w:t>
      </w:r>
    </w:p>
    <w:p w:rsidR="00D30EFA" w:rsidRPr="00A92DC3" w:rsidRDefault="009C72B8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2DC3">
        <w:rPr>
          <w:rFonts w:ascii="Times New Roman" w:hAnsi="Times New Roman" w:cs="Times New Roman"/>
          <w:bCs/>
        </w:rPr>
        <w:t xml:space="preserve">        </w:t>
      </w:r>
      <w:r w:rsidR="00E86F20" w:rsidRPr="00A92DC3">
        <w:rPr>
          <w:rFonts w:ascii="Times New Roman" w:hAnsi="Times New Roman" w:cs="Times New Roman"/>
          <w:bCs/>
        </w:rPr>
        <w:t>Одним из важных управленческих механизмов является</w:t>
      </w:r>
      <w:r w:rsidR="00DF3440" w:rsidRPr="00A92DC3">
        <w:rPr>
          <w:rFonts w:ascii="Times New Roman" w:hAnsi="Times New Roman" w:cs="Times New Roman"/>
          <w:bCs/>
        </w:rPr>
        <w:t xml:space="preserve"> контроль со стороны администрации за деятельностью учителей в части проведения контрольно-оценочных процедур на уровне учителя и объективности оценивания  их  результатов.</w:t>
      </w:r>
      <w:r w:rsidR="00E86F20" w:rsidRPr="00A92DC3">
        <w:rPr>
          <w:rFonts w:ascii="Times New Roman" w:hAnsi="Times New Roman" w:cs="Times New Roman"/>
          <w:bCs/>
        </w:rPr>
        <w:t xml:space="preserve"> </w:t>
      </w:r>
    </w:p>
    <w:p w:rsidR="00D30EFA" w:rsidRPr="002F4B0A" w:rsidRDefault="00D30EFA" w:rsidP="000569B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E145E" w:rsidRPr="002F4B0A" w:rsidRDefault="00370306" w:rsidP="000569B2">
      <w:pPr>
        <w:pStyle w:val="a3"/>
        <w:shd w:val="clear" w:color="auto" w:fill="FFFFFF"/>
        <w:ind w:left="0"/>
        <w:jc w:val="center"/>
        <w:rPr>
          <w:b/>
          <w:bCs/>
          <w:sz w:val="22"/>
          <w:szCs w:val="22"/>
        </w:rPr>
      </w:pPr>
      <w:r w:rsidRPr="002F4B0A">
        <w:rPr>
          <w:b/>
          <w:bCs/>
          <w:sz w:val="22"/>
          <w:szCs w:val="22"/>
        </w:rPr>
        <w:t>Рекомендации</w:t>
      </w:r>
      <w:r w:rsidR="00CB67F4" w:rsidRPr="002F4B0A">
        <w:rPr>
          <w:b/>
          <w:bCs/>
          <w:sz w:val="22"/>
          <w:szCs w:val="22"/>
        </w:rPr>
        <w:t xml:space="preserve"> </w:t>
      </w:r>
      <w:r w:rsidR="000B24DA" w:rsidRPr="002F4B0A">
        <w:rPr>
          <w:b/>
          <w:bCs/>
          <w:sz w:val="22"/>
          <w:szCs w:val="22"/>
        </w:rPr>
        <w:t xml:space="preserve"> по итогам анализа результатов контрольно-оценочных процедур</w:t>
      </w:r>
      <w:r w:rsidR="00A92DC3">
        <w:rPr>
          <w:b/>
          <w:bCs/>
          <w:sz w:val="22"/>
          <w:szCs w:val="22"/>
        </w:rPr>
        <w:t xml:space="preserve"> 2024</w:t>
      </w:r>
      <w:r w:rsidR="00AC5BAC" w:rsidRPr="002F4B0A">
        <w:rPr>
          <w:b/>
          <w:bCs/>
          <w:sz w:val="22"/>
          <w:szCs w:val="22"/>
        </w:rPr>
        <w:t xml:space="preserve"> года</w:t>
      </w:r>
    </w:p>
    <w:p w:rsidR="00A65E1E" w:rsidRPr="002F4B0A" w:rsidRDefault="00A65E1E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>Администрации МАОУ СОШ №17</w:t>
      </w:r>
      <w:r w:rsidR="00A92DC3">
        <w:rPr>
          <w:rFonts w:ascii="Times New Roman" w:hAnsi="Times New Roman" w:cs="Times New Roman"/>
          <w:bCs/>
        </w:rPr>
        <w:t xml:space="preserve"> имени А.Н. Быкова</w:t>
      </w:r>
      <w:r w:rsidRPr="002F4B0A">
        <w:rPr>
          <w:rFonts w:ascii="Times New Roman" w:hAnsi="Times New Roman" w:cs="Times New Roman"/>
          <w:bCs/>
        </w:rPr>
        <w:t>:</w:t>
      </w:r>
    </w:p>
    <w:p w:rsidR="00A65E1E" w:rsidRPr="002F4B0A" w:rsidRDefault="00AC5BAC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1. </w:t>
      </w:r>
      <w:r w:rsidR="00A65E1E" w:rsidRPr="002F4B0A">
        <w:rPr>
          <w:rFonts w:ascii="Times New Roman" w:hAnsi="Times New Roman" w:cs="Times New Roman"/>
          <w:bCs/>
        </w:rPr>
        <w:t xml:space="preserve">организовать деятельность учителей над анализом </w:t>
      </w:r>
      <w:r w:rsidR="00992C41" w:rsidRPr="002F4B0A">
        <w:rPr>
          <w:rFonts w:ascii="Times New Roman" w:hAnsi="Times New Roman" w:cs="Times New Roman"/>
          <w:bCs/>
        </w:rPr>
        <w:t xml:space="preserve"> результатов </w:t>
      </w:r>
      <w:r w:rsidR="000B24DA" w:rsidRPr="002F4B0A">
        <w:rPr>
          <w:rFonts w:ascii="Times New Roman" w:hAnsi="Times New Roman" w:cs="Times New Roman"/>
          <w:bCs/>
        </w:rPr>
        <w:t xml:space="preserve">контрольно - </w:t>
      </w:r>
      <w:r w:rsidR="00992C41" w:rsidRPr="002F4B0A">
        <w:rPr>
          <w:rFonts w:ascii="Times New Roman" w:hAnsi="Times New Roman" w:cs="Times New Roman"/>
          <w:bCs/>
        </w:rPr>
        <w:t>оценочных процедур на уровне каждого обучающегося, класса в целом;</w:t>
      </w:r>
    </w:p>
    <w:p w:rsidR="00992C41" w:rsidRPr="002F4B0A" w:rsidRDefault="00AC5BAC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2. </w:t>
      </w:r>
      <w:r w:rsidR="00992C41" w:rsidRPr="002F4B0A">
        <w:rPr>
          <w:rFonts w:ascii="Times New Roman" w:hAnsi="Times New Roman" w:cs="Times New Roman"/>
          <w:bCs/>
        </w:rPr>
        <w:t xml:space="preserve">проанализировать объективность результатов, наличие маркеров необъективности, систему оценивания учебных достижений у каждого учителя, по каждому учебному предмету; </w:t>
      </w:r>
    </w:p>
    <w:p w:rsidR="00992C41" w:rsidRPr="002F4B0A" w:rsidRDefault="00AC5BAC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lastRenderedPageBreak/>
        <w:t xml:space="preserve">3. </w:t>
      </w:r>
      <w:r w:rsidR="00992C41" w:rsidRPr="002F4B0A">
        <w:rPr>
          <w:rFonts w:ascii="Times New Roman" w:hAnsi="Times New Roman" w:cs="Times New Roman"/>
          <w:bCs/>
        </w:rPr>
        <w:t>провести индивидуальные консультации с учителями п</w:t>
      </w:r>
      <w:r w:rsidR="00CF0E54" w:rsidRPr="002F4B0A">
        <w:rPr>
          <w:rFonts w:ascii="Times New Roman" w:hAnsi="Times New Roman" w:cs="Times New Roman"/>
          <w:bCs/>
        </w:rPr>
        <w:t xml:space="preserve">о вопросам результативности ГИА </w:t>
      </w:r>
      <w:r w:rsidR="00992C41" w:rsidRPr="002F4B0A">
        <w:rPr>
          <w:rFonts w:ascii="Times New Roman" w:hAnsi="Times New Roman" w:cs="Times New Roman"/>
          <w:bCs/>
        </w:rPr>
        <w:t>акцентируя внимание на вопросы объективности оценивания учебных достижений обучающихся;</w:t>
      </w:r>
    </w:p>
    <w:p w:rsidR="00992C41" w:rsidRPr="002F4B0A" w:rsidRDefault="00AC5BAC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4. </w:t>
      </w:r>
      <w:r w:rsidR="00992C41" w:rsidRPr="002F4B0A">
        <w:rPr>
          <w:rFonts w:ascii="Times New Roman" w:hAnsi="Times New Roman" w:cs="Times New Roman"/>
          <w:bCs/>
        </w:rPr>
        <w:t xml:space="preserve">обеспечить повышение квалификации учителей через различные формы обучения: курсы повышения квалификации, </w:t>
      </w:r>
      <w:r w:rsidR="00CB67F4" w:rsidRPr="002F4B0A">
        <w:rPr>
          <w:rFonts w:ascii="Times New Roman" w:hAnsi="Times New Roman" w:cs="Times New Roman"/>
          <w:bCs/>
        </w:rPr>
        <w:t xml:space="preserve">профессиональную переподготовку, </w:t>
      </w:r>
      <w:proofErr w:type="spellStart"/>
      <w:r w:rsidR="00992C41" w:rsidRPr="002F4B0A">
        <w:rPr>
          <w:rFonts w:ascii="Times New Roman" w:hAnsi="Times New Roman" w:cs="Times New Roman"/>
          <w:bCs/>
        </w:rPr>
        <w:t>вебинары</w:t>
      </w:r>
      <w:proofErr w:type="spellEnd"/>
      <w:r w:rsidR="00992C41" w:rsidRPr="002F4B0A">
        <w:rPr>
          <w:rFonts w:ascii="Times New Roman" w:hAnsi="Times New Roman" w:cs="Times New Roman"/>
          <w:bCs/>
        </w:rPr>
        <w:t xml:space="preserve"> по актуальным проблемам образования, работу методических объединений школы;</w:t>
      </w:r>
    </w:p>
    <w:p w:rsidR="00992C41" w:rsidRPr="002F4B0A" w:rsidRDefault="00AC5BAC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 xml:space="preserve">5. </w:t>
      </w:r>
      <w:r w:rsidR="00992C41" w:rsidRPr="002F4B0A">
        <w:rPr>
          <w:rFonts w:ascii="Times New Roman" w:hAnsi="Times New Roman" w:cs="Times New Roman"/>
          <w:bCs/>
        </w:rPr>
        <w:t xml:space="preserve">усилить </w:t>
      </w:r>
      <w:proofErr w:type="gramStart"/>
      <w:r w:rsidR="00992C41" w:rsidRPr="002F4B0A">
        <w:rPr>
          <w:rFonts w:ascii="Times New Roman" w:hAnsi="Times New Roman" w:cs="Times New Roman"/>
          <w:bCs/>
        </w:rPr>
        <w:t>контроль за</w:t>
      </w:r>
      <w:proofErr w:type="gramEnd"/>
      <w:r w:rsidR="00992C41" w:rsidRPr="002F4B0A">
        <w:rPr>
          <w:rFonts w:ascii="Times New Roman" w:hAnsi="Times New Roman" w:cs="Times New Roman"/>
          <w:bCs/>
        </w:rPr>
        <w:t xml:space="preserve"> деятельностью учителей в части проведения оценочных процедур на уровне учите</w:t>
      </w:r>
      <w:r w:rsidR="0018545E" w:rsidRPr="002F4B0A">
        <w:rPr>
          <w:rFonts w:ascii="Times New Roman" w:hAnsi="Times New Roman" w:cs="Times New Roman"/>
          <w:bCs/>
        </w:rPr>
        <w:t xml:space="preserve">ля и объективности оценивания  их </w:t>
      </w:r>
      <w:r w:rsidR="00992C41" w:rsidRPr="002F4B0A">
        <w:rPr>
          <w:rFonts w:ascii="Times New Roman" w:hAnsi="Times New Roman" w:cs="Times New Roman"/>
          <w:bCs/>
        </w:rPr>
        <w:t xml:space="preserve"> результатов</w:t>
      </w:r>
      <w:r w:rsidR="009F727B" w:rsidRPr="002F4B0A">
        <w:rPr>
          <w:rFonts w:ascii="Times New Roman" w:hAnsi="Times New Roman" w:cs="Times New Roman"/>
          <w:bCs/>
        </w:rPr>
        <w:t xml:space="preserve"> (необходимо снизить долю неэффективных контрольно-оценочных  мероприятий на уровне учителя)</w:t>
      </w:r>
      <w:r w:rsidR="00992C41" w:rsidRPr="002F4B0A">
        <w:rPr>
          <w:rFonts w:ascii="Times New Roman" w:hAnsi="Times New Roman" w:cs="Times New Roman"/>
          <w:bCs/>
        </w:rPr>
        <w:t>.</w:t>
      </w:r>
    </w:p>
    <w:p w:rsidR="007A7AFF" w:rsidRPr="002F4B0A" w:rsidRDefault="00CB67F4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4B0A">
        <w:rPr>
          <w:rFonts w:ascii="Times New Roman" w:hAnsi="Times New Roman" w:cs="Times New Roman"/>
          <w:bCs/>
        </w:rPr>
        <w:t>6. продолжить</w:t>
      </w:r>
      <w:r w:rsidR="007A7AFF" w:rsidRPr="002F4B0A">
        <w:rPr>
          <w:rFonts w:ascii="Times New Roman" w:hAnsi="Times New Roman" w:cs="Times New Roman"/>
          <w:bCs/>
        </w:rPr>
        <w:t xml:space="preserve"> работу по устранению дефицита педагогических кадров (участие в ярмарках вакансий образовательных организаций профессионального образования,  работа по целевым направлениям выпускников, </w:t>
      </w:r>
      <w:r w:rsidR="00CF0E54" w:rsidRPr="002F4B0A">
        <w:rPr>
          <w:rFonts w:ascii="Times New Roman" w:hAnsi="Times New Roman" w:cs="Times New Roman"/>
          <w:bCs/>
        </w:rPr>
        <w:t xml:space="preserve">направление на </w:t>
      </w:r>
      <w:r w:rsidRPr="002F4B0A">
        <w:rPr>
          <w:rFonts w:ascii="Times New Roman" w:hAnsi="Times New Roman" w:cs="Times New Roman"/>
          <w:bCs/>
        </w:rPr>
        <w:t>профессиональную подготовку</w:t>
      </w:r>
      <w:r w:rsidR="007A7AFF" w:rsidRPr="002F4B0A">
        <w:rPr>
          <w:rFonts w:ascii="Times New Roman" w:hAnsi="Times New Roman" w:cs="Times New Roman"/>
          <w:bCs/>
        </w:rPr>
        <w:t xml:space="preserve"> и т.д.).</w:t>
      </w:r>
    </w:p>
    <w:p w:rsidR="0018545E" w:rsidRPr="002F4B0A" w:rsidRDefault="00992C41" w:rsidP="0005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F4B0A">
        <w:rPr>
          <w:rFonts w:ascii="Times New Roman" w:eastAsia="Times New Roman" w:hAnsi="Times New Roman" w:cs="Times New Roman"/>
          <w:bCs/>
        </w:rPr>
        <w:t>Учителям:</w:t>
      </w:r>
    </w:p>
    <w:p w:rsidR="00AC5BAC" w:rsidRPr="002F4B0A" w:rsidRDefault="0018545E" w:rsidP="00A92DC3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z w:val="22"/>
          <w:szCs w:val="22"/>
        </w:rPr>
      </w:pPr>
      <w:r w:rsidRPr="002F4B0A">
        <w:rPr>
          <w:bCs/>
          <w:color w:val="000000"/>
          <w:sz w:val="22"/>
          <w:szCs w:val="22"/>
        </w:rPr>
        <w:t xml:space="preserve">проанализировать результаты </w:t>
      </w:r>
      <w:r w:rsidR="000B24DA" w:rsidRPr="002F4B0A">
        <w:rPr>
          <w:bCs/>
          <w:color w:val="000000"/>
          <w:sz w:val="22"/>
          <w:szCs w:val="22"/>
        </w:rPr>
        <w:t xml:space="preserve">контрольно - </w:t>
      </w:r>
      <w:r w:rsidRPr="002F4B0A">
        <w:rPr>
          <w:bCs/>
          <w:color w:val="000000"/>
          <w:sz w:val="22"/>
          <w:szCs w:val="22"/>
        </w:rPr>
        <w:t>оценочных процедур  в соответствии с ключевыми показателями   качества общего образования: доступность качественного образования, объективность результатов, наличие маркеров необъективности, наличие аномальных результатов, соответствие ожидаемому среднестатистическому «коридору решаемости», индекс низких результатов, уровневый анализ, типичные учебные затруднения обучающихся;</w:t>
      </w:r>
      <w:r w:rsidR="00AC5BAC" w:rsidRPr="002F4B0A">
        <w:rPr>
          <w:bCs/>
          <w:color w:val="000000"/>
          <w:sz w:val="22"/>
          <w:szCs w:val="22"/>
        </w:rPr>
        <w:t xml:space="preserve"> </w:t>
      </w:r>
    </w:p>
    <w:p w:rsidR="00971C0E" w:rsidRPr="002F4B0A" w:rsidRDefault="001C0E72" w:rsidP="00A92DC3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z w:val="22"/>
          <w:szCs w:val="22"/>
        </w:rPr>
      </w:pPr>
      <w:proofErr w:type="gramStart"/>
      <w:r w:rsidRPr="002F4B0A">
        <w:rPr>
          <w:bCs/>
          <w:color w:val="000000"/>
          <w:sz w:val="22"/>
          <w:szCs w:val="22"/>
        </w:rPr>
        <w:t>внести коррективы в рабочие программы учебных предметов на основании выявленных типичных учебных затруднений у обучаю</w:t>
      </w:r>
      <w:r w:rsidR="00AC5BAC" w:rsidRPr="002F4B0A">
        <w:rPr>
          <w:bCs/>
          <w:color w:val="000000"/>
          <w:sz w:val="22"/>
          <w:szCs w:val="22"/>
        </w:rPr>
        <w:t>щихся -  связать освоение  учебного материала и формирование соответствующих планируемых результатов с теми умениями и видами деятельн</w:t>
      </w:r>
      <w:r w:rsidR="000B24DA" w:rsidRPr="002F4B0A">
        <w:rPr>
          <w:bCs/>
          <w:color w:val="000000"/>
          <w:sz w:val="22"/>
          <w:szCs w:val="22"/>
        </w:rPr>
        <w:t xml:space="preserve">ости, которые по результатам ГИА </w:t>
      </w:r>
      <w:r w:rsidR="00AC5BAC" w:rsidRPr="002F4B0A">
        <w:rPr>
          <w:bCs/>
          <w:color w:val="000000"/>
          <w:sz w:val="22"/>
          <w:szCs w:val="22"/>
        </w:rPr>
        <w:t>б</w:t>
      </w:r>
      <w:r w:rsidR="00CB67F4" w:rsidRPr="002F4B0A">
        <w:rPr>
          <w:bCs/>
          <w:color w:val="000000"/>
          <w:sz w:val="22"/>
          <w:szCs w:val="22"/>
        </w:rPr>
        <w:t>ыли выявлены как проблемные</w:t>
      </w:r>
      <w:r w:rsidR="00AC5BAC" w:rsidRPr="002F4B0A">
        <w:rPr>
          <w:bCs/>
          <w:color w:val="000000"/>
          <w:sz w:val="22"/>
          <w:szCs w:val="22"/>
        </w:rPr>
        <w:t>, дефициты в разрезе каждого конкретного обучающегося, класса;</w:t>
      </w:r>
      <w:proofErr w:type="gramEnd"/>
    </w:p>
    <w:p w:rsidR="00971C0E" w:rsidRPr="002F4B0A" w:rsidRDefault="00971C0E" w:rsidP="00A92DC3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z w:val="22"/>
          <w:szCs w:val="22"/>
        </w:rPr>
      </w:pPr>
      <w:r w:rsidRPr="002F4B0A">
        <w:rPr>
          <w:bCs/>
          <w:color w:val="000000"/>
          <w:sz w:val="22"/>
          <w:szCs w:val="22"/>
        </w:rPr>
        <w:t xml:space="preserve">обеспечить </w:t>
      </w:r>
      <w:r w:rsidRPr="002F4B0A">
        <w:rPr>
          <w:rFonts w:eastAsiaTheme="minorEastAsia"/>
          <w:sz w:val="22"/>
          <w:szCs w:val="22"/>
        </w:rPr>
        <w:t xml:space="preserve">объективную систему оценки учебных достижений обучающихся как в ходе промежуточной аттестации, так и при проведении </w:t>
      </w:r>
      <w:r w:rsidR="00093D54" w:rsidRPr="002F4B0A">
        <w:rPr>
          <w:rFonts w:eastAsiaTheme="minorEastAsia"/>
          <w:sz w:val="22"/>
          <w:szCs w:val="22"/>
        </w:rPr>
        <w:t xml:space="preserve">контрольно-оценочных процедур </w:t>
      </w:r>
      <w:r w:rsidRPr="002F4B0A">
        <w:rPr>
          <w:rFonts w:eastAsiaTheme="minorEastAsia"/>
          <w:sz w:val="22"/>
          <w:szCs w:val="22"/>
        </w:rPr>
        <w:t xml:space="preserve"> (приближение к «0» коэффициента корреляции (расхождения) промежуточного оценивания и диагностического); </w:t>
      </w:r>
    </w:p>
    <w:p w:rsidR="00971C0E" w:rsidRPr="002F4B0A" w:rsidRDefault="00093D54" w:rsidP="00A92DC3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z w:val="22"/>
          <w:szCs w:val="22"/>
        </w:rPr>
      </w:pPr>
      <w:r w:rsidRPr="002F4B0A">
        <w:rPr>
          <w:bCs/>
          <w:sz w:val="22"/>
          <w:szCs w:val="22"/>
        </w:rPr>
        <w:t>усилить (систематизировать) индивидуальную работу с учащимися, имеющими учебные дефициты в освоении содержания основных образовательных программ.</w:t>
      </w:r>
    </w:p>
    <w:p w:rsidR="005D3C22" w:rsidRPr="002F4B0A" w:rsidRDefault="005D3C22" w:rsidP="000569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A515B" w:rsidRPr="002F4B0A" w:rsidRDefault="006A515B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</w:p>
    <w:p w:rsidR="006A515B" w:rsidRPr="002F4B0A" w:rsidRDefault="006A515B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</w:p>
    <w:p w:rsidR="006A515B" w:rsidRPr="002F4B0A" w:rsidRDefault="00A92DC3" w:rsidP="000569B2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</w:t>
      </w:r>
      <w:r w:rsidR="000B2EF9" w:rsidRPr="002F4B0A">
        <w:rPr>
          <w:rFonts w:ascii="Times New Roman" w:hAnsi="Times New Roman" w:cs="Times New Roman"/>
          <w:bCs/>
        </w:rPr>
        <w:t xml:space="preserve">иректор                 </w:t>
      </w:r>
      <w:r>
        <w:rPr>
          <w:rFonts w:ascii="Times New Roman" w:hAnsi="Times New Roman" w:cs="Times New Roman"/>
          <w:bCs/>
        </w:rPr>
        <w:t>В.В.Дзюбин</w:t>
      </w:r>
    </w:p>
    <w:p w:rsidR="006A515B" w:rsidRPr="002F4B0A" w:rsidRDefault="006A515B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Cs/>
        </w:rPr>
      </w:pPr>
    </w:p>
    <w:p w:rsidR="006A515B" w:rsidRPr="002F4B0A" w:rsidRDefault="006A515B" w:rsidP="000569B2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</w:p>
    <w:p w:rsidR="00552DF0" w:rsidRPr="00243811" w:rsidRDefault="00552DF0" w:rsidP="00056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2DF0" w:rsidRPr="00243811" w:rsidSect="00A8728D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type w:val="continuous"/>
          <w:pgSz w:w="11906" w:h="16838"/>
          <w:pgMar w:top="568" w:right="1274" w:bottom="851" w:left="1701" w:header="708" w:footer="708" w:gutter="0"/>
          <w:cols w:space="708"/>
          <w:docGrid w:linePitch="360"/>
        </w:sectPr>
      </w:pPr>
    </w:p>
    <w:p w:rsidR="00DD1F8E" w:rsidRPr="00243811" w:rsidRDefault="00B87A9C" w:rsidP="000569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3811">
        <w:rPr>
          <w:rFonts w:ascii="Times New Roman" w:hAnsi="Times New Roman" w:cs="Times New Roman"/>
        </w:rPr>
        <w:lastRenderedPageBreak/>
        <w:t xml:space="preserve">  </w:t>
      </w:r>
    </w:p>
    <w:p w:rsidR="000569B2" w:rsidRPr="00243811" w:rsidRDefault="000569B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569B2" w:rsidRPr="00243811" w:rsidSect="00EA7627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67" w:rsidRDefault="00094067" w:rsidP="00CA4F3D">
      <w:pPr>
        <w:spacing w:after="0" w:line="240" w:lineRule="auto"/>
      </w:pPr>
      <w:r>
        <w:separator/>
      </w:r>
    </w:p>
  </w:endnote>
  <w:endnote w:type="continuationSeparator" w:id="0">
    <w:p w:rsidR="00094067" w:rsidRDefault="00094067" w:rsidP="00C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6" w:rsidRDefault="006529B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760934"/>
      <w:docPartObj>
        <w:docPartGallery w:val="Page Numbers (Bottom of Page)"/>
        <w:docPartUnique/>
      </w:docPartObj>
    </w:sdtPr>
    <w:sdtContent>
      <w:p w:rsidR="006529B6" w:rsidRDefault="006529B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29B6" w:rsidRDefault="006529B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6" w:rsidRDefault="006529B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67" w:rsidRDefault="00094067" w:rsidP="00CA4F3D">
      <w:pPr>
        <w:spacing w:after="0" w:line="240" w:lineRule="auto"/>
      </w:pPr>
      <w:r>
        <w:separator/>
      </w:r>
    </w:p>
  </w:footnote>
  <w:footnote w:type="continuationSeparator" w:id="0">
    <w:p w:rsidR="00094067" w:rsidRDefault="00094067" w:rsidP="00CA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6" w:rsidRDefault="006529B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6" w:rsidRDefault="006529B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B6" w:rsidRDefault="00652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CA"/>
    <w:multiLevelType w:val="hybridMultilevel"/>
    <w:tmpl w:val="447C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1E30"/>
    <w:multiLevelType w:val="hybridMultilevel"/>
    <w:tmpl w:val="8EEC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5F65"/>
    <w:multiLevelType w:val="hybridMultilevel"/>
    <w:tmpl w:val="39C25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3EB5"/>
    <w:multiLevelType w:val="hybridMultilevel"/>
    <w:tmpl w:val="256C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7D5F"/>
    <w:multiLevelType w:val="hybridMultilevel"/>
    <w:tmpl w:val="CE14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F6B83"/>
    <w:multiLevelType w:val="hybridMultilevel"/>
    <w:tmpl w:val="B5AAEC98"/>
    <w:lvl w:ilvl="0" w:tplc="130E7F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A4727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60306"/>
    <w:multiLevelType w:val="hybridMultilevel"/>
    <w:tmpl w:val="3666507A"/>
    <w:lvl w:ilvl="0" w:tplc="8BBC3394">
      <w:start w:val="1"/>
      <w:numFmt w:val="decimal"/>
      <w:lvlText w:val="%1."/>
      <w:lvlJc w:val="left"/>
      <w:pPr>
        <w:ind w:left="136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7DB53CD"/>
    <w:multiLevelType w:val="hybridMultilevel"/>
    <w:tmpl w:val="F32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41977"/>
    <w:multiLevelType w:val="hybridMultilevel"/>
    <w:tmpl w:val="8A58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65383"/>
    <w:multiLevelType w:val="hybridMultilevel"/>
    <w:tmpl w:val="E41A6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223EC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03BBA"/>
    <w:multiLevelType w:val="hybridMultilevel"/>
    <w:tmpl w:val="C63A50D4"/>
    <w:lvl w:ilvl="0" w:tplc="357AD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52E77"/>
    <w:multiLevelType w:val="hybridMultilevel"/>
    <w:tmpl w:val="04FE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5539C"/>
    <w:multiLevelType w:val="hybridMultilevel"/>
    <w:tmpl w:val="14FA2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E3743"/>
    <w:multiLevelType w:val="multilevel"/>
    <w:tmpl w:val="845AE7E4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1327B40"/>
    <w:multiLevelType w:val="hybridMultilevel"/>
    <w:tmpl w:val="7932EDB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07C95"/>
    <w:multiLevelType w:val="hybridMultilevel"/>
    <w:tmpl w:val="3DFC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34FF8"/>
    <w:multiLevelType w:val="hybridMultilevel"/>
    <w:tmpl w:val="A9001818"/>
    <w:lvl w:ilvl="0" w:tplc="9E3CC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9734A2"/>
    <w:multiLevelType w:val="hybridMultilevel"/>
    <w:tmpl w:val="DDE4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71577"/>
    <w:multiLevelType w:val="hybridMultilevel"/>
    <w:tmpl w:val="0C7404CE"/>
    <w:lvl w:ilvl="0" w:tplc="933CF2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D04F9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713629"/>
    <w:multiLevelType w:val="hybridMultilevel"/>
    <w:tmpl w:val="2A68239A"/>
    <w:lvl w:ilvl="0" w:tplc="92B6FB44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FA42FBE"/>
    <w:multiLevelType w:val="hybridMultilevel"/>
    <w:tmpl w:val="7932EDB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27CC6"/>
    <w:multiLevelType w:val="hybridMultilevel"/>
    <w:tmpl w:val="290A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50380"/>
    <w:multiLevelType w:val="hybridMultilevel"/>
    <w:tmpl w:val="8D44CBAE"/>
    <w:lvl w:ilvl="0" w:tplc="1E088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31D8F"/>
    <w:multiLevelType w:val="hybridMultilevel"/>
    <w:tmpl w:val="3E5A6A26"/>
    <w:lvl w:ilvl="0" w:tplc="A440A75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1E01B52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A3CF0"/>
    <w:multiLevelType w:val="hybridMultilevel"/>
    <w:tmpl w:val="3CF053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F38A0"/>
    <w:multiLevelType w:val="hybridMultilevel"/>
    <w:tmpl w:val="06460122"/>
    <w:lvl w:ilvl="0" w:tplc="FE188A3E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23087"/>
    <w:multiLevelType w:val="hybridMultilevel"/>
    <w:tmpl w:val="549C7178"/>
    <w:lvl w:ilvl="0" w:tplc="3398A3E0">
      <w:start w:val="5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7107"/>
    <w:multiLevelType w:val="hybridMultilevel"/>
    <w:tmpl w:val="F3E2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63429"/>
    <w:multiLevelType w:val="hybridMultilevel"/>
    <w:tmpl w:val="84F404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41513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55C0"/>
    <w:multiLevelType w:val="hybridMultilevel"/>
    <w:tmpl w:val="00E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749CA"/>
    <w:multiLevelType w:val="hybridMultilevel"/>
    <w:tmpl w:val="3C364E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5C50EF"/>
    <w:multiLevelType w:val="hybridMultilevel"/>
    <w:tmpl w:val="C6F08F70"/>
    <w:lvl w:ilvl="0" w:tplc="4B14A41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1F0426"/>
    <w:multiLevelType w:val="hybridMultilevel"/>
    <w:tmpl w:val="8AE0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8756F"/>
    <w:multiLevelType w:val="hybridMultilevel"/>
    <w:tmpl w:val="2788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C1C4C"/>
    <w:multiLevelType w:val="hybridMultilevel"/>
    <w:tmpl w:val="7932ED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20"/>
  </w:num>
  <w:num w:numId="5">
    <w:abstractNumId w:val="15"/>
  </w:num>
  <w:num w:numId="6">
    <w:abstractNumId w:val="31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5"/>
  </w:num>
  <w:num w:numId="11">
    <w:abstractNumId w:val="28"/>
  </w:num>
  <w:num w:numId="12">
    <w:abstractNumId w:val="34"/>
  </w:num>
  <w:num w:numId="13">
    <w:abstractNumId w:val="14"/>
  </w:num>
  <w:num w:numId="14">
    <w:abstractNumId w:val="0"/>
  </w:num>
  <w:num w:numId="15">
    <w:abstractNumId w:val="25"/>
  </w:num>
  <w:num w:numId="16">
    <w:abstractNumId w:val="8"/>
  </w:num>
  <w:num w:numId="17">
    <w:abstractNumId w:val="19"/>
  </w:num>
  <w:num w:numId="18">
    <w:abstractNumId w:val="24"/>
  </w:num>
  <w:num w:numId="19">
    <w:abstractNumId w:val="26"/>
  </w:num>
  <w:num w:numId="20">
    <w:abstractNumId w:val="9"/>
  </w:num>
  <w:num w:numId="21">
    <w:abstractNumId w:val="17"/>
  </w:num>
  <w:num w:numId="22">
    <w:abstractNumId w:val="13"/>
  </w:num>
  <w:num w:numId="23">
    <w:abstractNumId w:val="27"/>
  </w:num>
  <w:num w:numId="24">
    <w:abstractNumId w:val="29"/>
  </w:num>
  <w:num w:numId="25">
    <w:abstractNumId w:val="1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0"/>
  </w:num>
  <w:num w:numId="34">
    <w:abstractNumId w:val="4"/>
  </w:num>
  <w:num w:numId="35">
    <w:abstractNumId w:val="3"/>
  </w:num>
  <w:num w:numId="36">
    <w:abstractNumId w:val="30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4D"/>
    <w:rsid w:val="000005B1"/>
    <w:rsid w:val="000110C4"/>
    <w:rsid w:val="000112C9"/>
    <w:rsid w:val="00012DC0"/>
    <w:rsid w:val="000133A6"/>
    <w:rsid w:val="00020272"/>
    <w:rsid w:val="00020842"/>
    <w:rsid w:val="00020E95"/>
    <w:rsid w:val="000242E1"/>
    <w:rsid w:val="00026ACE"/>
    <w:rsid w:val="00040912"/>
    <w:rsid w:val="0004426B"/>
    <w:rsid w:val="000478CB"/>
    <w:rsid w:val="0005350A"/>
    <w:rsid w:val="000558B1"/>
    <w:rsid w:val="000569B2"/>
    <w:rsid w:val="00062ADF"/>
    <w:rsid w:val="000706AA"/>
    <w:rsid w:val="00072D99"/>
    <w:rsid w:val="00075EBC"/>
    <w:rsid w:val="00076823"/>
    <w:rsid w:val="000818A3"/>
    <w:rsid w:val="00090A81"/>
    <w:rsid w:val="00093D54"/>
    <w:rsid w:val="00094067"/>
    <w:rsid w:val="00094E9E"/>
    <w:rsid w:val="00096BED"/>
    <w:rsid w:val="000A7FAA"/>
    <w:rsid w:val="000B24DA"/>
    <w:rsid w:val="000B2EF9"/>
    <w:rsid w:val="000B6391"/>
    <w:rsid w:val="000C4737"/>
    <w:rsid w:val="000C649A"/>
    <w:rsid w:val="000C7F23"/>
    <w:rsid w:val="000D3541"/>
    <w:rsid w:val="000E15C7"/>
    <w:rsid w:val="000E57A6"/>
    <w:rsid w:val="000E77A5"/>
    <w:rsid w:val="000F11E4"/>
    <w:rsid w:val="000F495C"/>
    <w:rsid w:val="001056E5"/>
    <w:rsid w:val="00107B7B"/>
    <w:rsid w:val="0011277B"/>
    <w:rsid w:val="001146F3"/>
    <w:rsid w:val="00116976"/>
    <w:rsid w:val="0012116B"/>
    <w:rsid w:val="00122A78"/>
    <w:rsid w:val="00130092"/>
    <w:rsid w:val="001317B2"/>
    <w:rsid w:val="001336C1"/>
    <w:rsid w:val="00136E02"/>
    <w:rsid w:val="00137367"/>
    <w:rsid w:val="00150B0B"/>
    <w:rsid w:val="0015505F"/>
    <w:rsid w:val="00162480"/>
    <w:rsid w:val="00166230"/>
    <w:rsid w:val="00166807"/>
    <w:rsid w:val="001678C8"/>
    <w:rsid w:val="00171C0A"/>
    <w:rsid w:val="001740B5"/>
    <w:rsid w:val="001741F7"/>
    <w:rsid w:val="00181E7E"/>
    <w:rsid w:val="00184C3B"/>
    <w:rsid w:val="00184CB4"/>
    <w:rsid w:val="00184F97"/>
    <w:rsid w:val="0018545E"/>
    <w:rsid w:val="00186C82"/>
    <w:rsid w:val="00187DC5"/>
    <w:rsid w:val="00190503"/>
    <w:rsid w:val="00191340"/>
    <w:rsid w:val="00191D78"/>
    <w:rsid w:val="001956B7"/>
    <w:rsid w:val="001A0A3F"/>
    <w:rsid w:val="001A2F82"/>
    <w:rsid w:val="001A3C6E"/>
    <w:rsid w:val="001B7EFD"/>
    <w:rsid w:val="001C0E72"/>
    <w:rsid w:val="001C3454"/>
    <w:rsid w:val="001C5607"/>
    <w:rsid w:val="001D26E9"/>
    <w:rsid w:val="001D3E8D"/>
    <w:rsid w:val="001F1B42"/>
    <w:rsid w:val="001F4369"/>
    <w:rsid w:val="001F46FE"/>
    <w:rsid w:val="001F7793"/>
    <w:rsid w:val="00202BE0"/>
    <w:rsid w:val="00204A0C"/>
    <w:rsid w:val="002107DB"/>
    <w:rsid w:val="002113FF"/>
    <w:rsid w:val="00221CC9"/>
    <w:rsid w:val="00222E8A"/>
    <w:rsid w:val="002324FF"/>
    <w:rsid w:val="00232B42"/>
    <w:rsid w:val="00243811"/>
    <w:rsid w:val="00247F9D"/>
    <w:rsid w:val="00251675"/>
    <w:rsid w:val="00260B4E"/>
    <w:rsid w:val="002616F4"/>
    <w:rsid w:val="0027560C"/>
    <w:rsid w:val="00276A68"/>
    <w:rsid w:val="002804AA"/>
    <w:rsid w:val="00280820"/>
    <w:rsid w:val="00281376"/>
    <w:rsid w:val="00281BF2"/>
    <w:rsid w:val="00282627"/>
    <w:rsid w:val="00282F13"/>
    <w:rsid w:val="00286B66"/>
    <w:rsid w:val="00287654"/>
    <w:rsid w:val="00291A04"/>
    <w:rsid w:val="002966F2"/>
    <w:rsid w:val="002A1A09"/>
    <w:rsid w:val="002A4B08"/>
    <w:rsid w:val="002B0CF9"/>
    <w:rsid w:val="002C761B"/>
    <w:rsid w:val="002D13E2"/>
    <w:rsid w:val="002D1A15"/>
    <w:rsid w:val="002D3CF3"/>
    <w:rsid w:val="002D5B7E"/>
    <w:rsid w:val="002E0BF7"/>
    <w:rsid w:val="002F3ED9"/>
    <w:rsid w:val="002F4B0A"/>
    <w:rsid w:val="002F6813"/>
    <w:rsid w:val="00300276"/>
    <w:rsid w:val="00305F13"/>
    <w:rsid w:val="0031071A"/>
    <w:rsid w:val="003153E0"/>
    <w:rsid w:val="003174CE"/>
    <w:rsid w:val="00324923"/>
    <w:rsid w:val="0033579C"/>
    <w:rsid w:val="003358DE"/>
    <w:rsid w:val="00341929"/>
    <w:rsid w:val="003426CB"/>
    <w:rsid w:val="0034307A"/>
    <w:rsid w:val="003529FF"/>
    <w:rsid w:val="00356AB5"/>
    <w:rsid w:val="003614FC"/>
    <w:rsid w:val="00363715"/>
    <w:rsid w:val="00363DA3"/>
    <w:rsid w:val="003657A0"/>
    <w:rsid w:val="00370306"/>
    <w:rsid w:val="003712D6"/>
    <w:rsid w:val="00375A1F"/>
    <w:rsid w:val="00376BD0"/>
    <w:rsid w:val="00382A58"/>
    <w:rsid w:val="00383FD2"/>
    <w:rsid w:val="003866C2"/>
    <w:rsid w:val="00387488"/>
    <w:rsid w:val="00387DC1"/>
    <w:rsid w:val="00392BA9"/>
    <w:rsid w:val="00394931"/>
    <w:rsid w:val="003A0D54"/>
    <w:rsid w:val="003A559C"/>
    <w:rsid w:val="003A5623"/>
    <w:rsid w:val="003A6DB9"/>
    <w:rsid w:val="003A7953"/>
    <w:rsid w:val="003B0306"/>
    <w:rsid w:val="003B5893"/>
    <w:rsid w:val="003C0035"/>
    <w:rsid w:val="003C412C"/>
    <w:rsid w:val="003C4291"/>
    <w:rsid w:val="003C4C57"/>
    <w:rsid w:val="003D0091"/>
    <w:rsid w:val="003D1271"/>
    <w:rsid w:val="003D2B7E"/>
    <w:rsid w:val="003D3813"/>
    <w:rsid w:val="003D4237"/>
    <w:rsid w:val="003D4B81"/>
    <w:rsid w:val="003F36A5"/>
    <w:rsid w:val="003F3908"/>
    <w:rsid w:val="003F67FB"/>
    <w:rsid w:val="00400B93"/>
    <w:rsid w:val="00401C74"/>
    <w:rsid w:val="004029BF"/>
    <w:rsid w:val="00402BEC"/>
    <w:rsid w:val="00403B20"/>
    <w:rsid w:val="00405F56"/>
    <w:rsid w:val="00425627"/>
    <w:rsid w:val="0042613C"/>
    <w:rsid w:val="004270DD"/>
    <w:rsid w:val="00433771"/>
    <w:rsid w:val="00435522"/>
    <w:rsid w:val="00435909"/>
    <w:rsid w:val="00442FAB"/>
    <w:rsid w:val="004452DF"/>
    <w:rsid w:val="00447382"/>
    <w:rsid w:val="0045132A"/>
    <w:rsid w:val="0045343F"/>
    <w:rsid w:val="004573B5"/>
    <w:rsid w:val="00460B6E"/>
    <w:rsid w:val="00462F01"/>
    <w:rsid w:val="004633E2"/>
    <w:rsid w:val="00463C95"/>
    <w:rsid w:val="0047035D"/>
    <w:rsid w:val="004709C5"/>
    <w:rsid w:val="004762C3"/>
    <w:rsid w:val="00484243"/>
    <w:rsid w:val="004A613E"/>
    <w:rsid w:val="004B39D8"/>
    <w:rsid w:val="004C337F"/>
    <w:rsid w:val="004C7F04"/>
    <w:rsid w:val="004D2064"/>
    <w:rsid w:val="004D25B0"/>
    <w:rsid w:val="004D67EE"/>
    <w:rsid w:val="004E0531"/>
    <w:rsid w:val="004E5D70"/>
    <w:rsid w:val="004E7091"/>
    <w:rsid w:val="004E7E1D"/>
    <w:rsid w:val="005034FF"/>
    <w:rsid w:val="00515315"/>
    <w:rsid w:val="00520E1E"/>
    <w:rsid w:val="00521D04"/>
    <w:rsid w:val="00523D36"/>
    <w:rsid w:val="00527AD2"/>
    <w:rsid w:val="00532BF4"/>
    <w:rsid w:val="005366EC"/>
    <w:rsid w:val="00536BEF"/>
    <w:rsid w:val="00543950"/>
    <w:rsid w:val="0054682F"/>
    <w:rsid w:val="00552DF0"/>
    <w:rsid w:val="0055790A"/>
    <w:rsid w:val="00560BFF"/>
    <w:rsid w:val="00562CCF"/>
    <w:rsid w:val="005668C4"/>
    <w:rsid w:val="005671D3"/>
    <w:rsid w:val="00576754"/>
    <w:rsid w:val="00584889"/>
    <w:rsid w:val="00585B82"/>
    <w:rsid w:val="0059054E"/>
    <w:rsid w:val="00590717"/>
    <w:rsid w:val="00590CEE"/>
    <w:rsid w:val="00596213"/>
    <w:rsid w:val="00597417"/>
    <w:rsid w:val="005A778F"/>
    <w:rsid w:val="005B6851"/>
    <w:rsid w:val="005C215C"/>
    <w:rsid w:val="005C6D1D"/>
    <w:rsid w:val="005D3C22"/>
    <w:rsid w:val="005E3C90"/>
    <w:rsid w:val="005E5342"/>
    <w:rsid w:val="005E5A7B"/>
    <w:rsid w:val="00604555"/>
    <w:rsid w:val="006057A1"/>
    <w:rsid w:val="006071B9"/>
    <w:rsid w:val="00613E5C"/>
    <w:rsid w:val="006146B5"/>
    <w:rsid w:val="0061718D"/>
    <w:rsid w:val="006173A9"/>
    <w:rsid w:val="00621EA9"/>
    <w:rsid w:val="00625538"/>
    <w:rsid w:val="0063428A"/>
    <w:rsid w:val="00634B53"/>
    <w:rsid w:val="00637BAB"/>
    <w:rsid w:val="00637DAC"/>
    <w:rsid w:val="00644715"/>
    <w:rsid w:val="00647201"/>
    <w:rsid w:val="006512E8"/>
    <w:rsid w:val="006529B6"/>
    <w:rsid w:val="00653CB2"/>
    <w:rsid w:val="00655363"/>
    <w:rsid w:val="00657B3D"/>
    <w:rsid w:val="00663419"/>
    <w:rsid w:val="00670A3C"/>
    <w:rsid w:val="00673EE7"/>
    <w:rsid w:val="00674DB7"/>
    <w:rsid w:val="00676073"/>
    <w:rsid w:val="00676C6C"/>
    <w:rsid w:val="0067747B"/>
    <w:rsid w:val="00681370"/>
    <w:rsid w:val="0068653C"/>
    <w:rsid w:val="006879B6"/>
    <w:rsid w:val="006903CF"/>
    <w:rsid w:val="00696553"/>
    <w:rsid w:val="006A2418"/>
    <w:rsid w:val="006A515B"/>
    <w:rsid w:val="006B3500"/>
    <w:rsid w:val="006C4F2E"/>
    <w:rsid w:val="006D2558"/>
    <w:rsid w:val="006D462F"/>
    <w:rsid w:val="006D4A40"/>
    <w:rsid w:val="006D7DCF"/>
    <w:rsid w:val="006E3E2B"/>
    <w:rsid w:val="006E46F0"/>
    <w:rsid w:val="006F0A9C"/>
    <w:rsid w:val="00711786"/>
    <w:rsid w:val="00711E25"/>
    <w:rsid w:val="007120D4"/>
    <w:rsid w:val="00716070"/>
    <w:rsid w:val="00716408"/>
    <w:rsid w:val="00717980"/>
    <w:rsid w:val="00721117"/>
    <w:rsid w:val="00724B63"/>
    <w:rsid w:val="00724BA6"/>
    <w:rsid w:val="00726EDD"/>
    <w:rsid w:val="0072718E"/>
    <w:rsid w:val="00727AC1"/>
    <w:rsid w:val="00730FDA"/>
    <w:rsid w:val="00737BF2"/>
    <w:rsid w:val="00741026"/>
    <w:rsid w:val="00742F26"/>
    <w:rsid w:val="00746BCF"/>
    <w:rsid w:val="00754C61"/>
    <w:rsid w:val="00757BD2"/>
    <w:rsid w:val="007628AA"/>
    <w:rsid w:val="00764662"/>
    <w:rsid w:val="00770BAB"/>
    <w:rsid w:val="00772E8F"/>
    <w:rsid w:val="00774B92"/>
    <w:rsid w:val="007752A1"/>
    <w:rsid w:val="0077612A"/>
    <w:rsid w:val="00782727"/>
    <w:rsid w:val="0078442F"/>
    <w:rsid w:val="007957BC"/>
    <w:rsid w:val="007959CF"/>
    <w:rsid w:val="007A079C"/>
    <w:rsid w:val="007A2A43"/>
    <w:rsid w:val="007A6D31"/>
    <w:rsid w:val="007A7AFF"/>
    <w:rsid w:val="007B2585"/>
    <w:rsid w:val="007B6A11"/>
    <w:rsid w:val="007C454C"/>
    <w:rsid w:val="007C66BF"/>
    <w:rsid w:val="007C750C"/>
    <w:rsid w:val="007D2316"/>
    <w:rsid w:val="007D3949"/>
    <w:rsid w:val="007D5C4B"/>
    <w:rsid w:val="007D7093"/>
    <w:rsid w:val="007E223F"/>
    <w:rsid w:val="007E62B3"/>
    <w:rsid w:val="007F4A87"/>
    <w:rsid w:val="007F5CBE"/>
    <w:rsid w:val="008073C0"/>
    <w:rsid w:val="00813322"/>
    <w:rsid w:val="008161BF"/>
    <w:rsid w:val="008266A0"/>
    <w:rsid w:val="00833DBB"/>
    <w:rsid w:val="00845D08"/>
    <w:rsid w:val="00852285"/>
    <w:rsid w:val="00853567"/>
    <w:rsid w:val="00857451"/>
    <w:rsid w:val="008675CF"/>
    <w:rsid w:val="00877A15"/>
    <w:rsid w:val="00895EAD"/>
    <w:rsid w:val="008A48F3"/>
    <w:rsid w:val="008A5B7B"/>
    <w:rsid w:val="008A5DD8"/>
    <w:rsid w:val="008B221F"/>
    <w:rsid w:val="008B58EE"/>
    <w:rsid w:val="008B5E47"/>
    <w:rsid w:val="008C31C3"/>
    <w:rsid w:val="008C6806"/>
    <w:rsid w:val="008D3F5C"/>
    <w:rsid w:val="008D64DF"/>
    <w:rsid w:val="008D6E17"/>
    <w:rsid w:val="008E0B2B"/>
    <w:rsid w:val="008E145E"/>
    <w:rsid w:val="008E264D"/>
    <w:rsid w:val="008E3695"/>
    <w:rsid w:val="008E6702"/>
    <w:rsid w:val="008F29A5"/>
    <w:rsid w:val="008F438B"/>
    <w:rsid w:val="008F628B"/>
    <w:rsid w:val="009041FE"/>
    <w:rsid w:val="00906170"/>
    <w:rsid w:val="009073E1"/>
    <w:rsid w:val="00907955"/>
    <w:rsid w:val="0091567D"/>
    <w:rsid w:val="009226F8"/>
    <w:rsid w:val="00922D26"/>
    <w:rsid w:val="00923138"/>
    <w:rsid w:val="00924B67"/>
    <w:rsid w:val="00926200"/>
    <w:rsid w:val="009269FD"/>
    <w:rsid w:val="00931EDC"/>
    <w:rsid w:val="00937392"/>
    <w:rsid w:val="00937CDF"/>
    <w:rsid w:val="0094239C"/>
    <w:rsid w:val="00952E19"/>
    <w:rsid w:val="0095401A"/>
    <w:rsid w:val="00960B36"/>
    <w:rsid w:val="00963707"/>
    <w:rsid w:val="00971C0E"/>
    <w:rsid w:val="00973A84"/>
    <w:rsid w:val="00974DE7"/>
    <w:rsid w:val="00980787"/>
    <w:rsid w:val="009904A6"/>
    <w:rsid w:val="0099167D"/>
    <w:rsid w:val="009923EE"/>
    <w:rsid w:val="00992C41"/>
    <w:rsid w:val="0099444B"/>
    <w:rsid w:val="00995261"/>
    <w:rsid w:val="009B16B3"/>
    <w:rsid w:val="009B4259"/>
    <w:rsid w:val="009B7581"/>
    <w:rsid w:val="009C1BA0"/>
    <w:rsid w:val="009C6B5F"/>
    <w:rsid w:val="009C72B8"/>
    <w:rsid w:val="009C7A08"/>
    <w:rsid w:val="009E1848"/>
    <w:rsid w:val="009E26C2"/>
    <w:rsid w:val="009E49D6"/>
    <w:rsid w:val="009E4EC5"/>
    <w:rsid w:val="009E545C"/>
    <w:rsid w:val="009E7DB4"/>
    <w:rsid w:val="009F717C"/>
    <w:rsid w:val="009F727B"/>
    <w:rsid w:val="00A019C1"/>
    <w:rsid w:val="00A03AB8"/>
    <w:rsid w:val="00A03D63"/>
    <w:rsid w:val="00A064C1"/>
    <w:rsid w:val="00A11083"/>
    <w:rsid w:val="00A14BBD"/>
    <w:rsid w:val="00A15730"/>
    <w:rsid w:val="00A17C48"/>
    <w:rsid w:val="00A2181D"/>
    <w:rsid w:val="00A21C0C"/>
    <w:rsid w:val="00A24003"/>
    <w:rsid w:val="00A24885"/>
    <w:rsid w:val="00A25F98"/>
    <w:rsid w:val="00A264F5"/>
    <w:rsid w:val="00A27D73"/>
    <w:rsid w:val="00A34236"/>
    <w:rsid w:val="00A3589C"/>
    <w:rsid w:val="00A35F2A"/>
    <w:rsid w:val="00A429D4"/>
    <w:rsid w:val="00A460ED"/>
    <w:rsid w:val="00A503C5"/>
    <w:rsid w:val="00A51640"/>
    <w:rsid w:val="00A5293D"/>
    <w:rsid w:val="00A54831"/>
    <w:rsid w:val="00A61065"/>
    <w:rsid w:val="00A63FE4"/>
    <w:rsid w:val="00A65E1E"/>
    <w:rsid w:val="00A660D8"/>
    <w:rsid w:val="00A733D9"/>
    <w:rsid w:val="00A7394B"/>
    <w:rsid w:val="00A80432"/>
    <w:rsid w:val="00A8046D"/>
    <w:rsid w:val="00A80AA6"/>
    <w:rsid w:val="00A8728D"/>
    <w:rsid w:val="00A92DC3"/>
    <w:rsid w:val="00A974E4"/>
    <w:rsid w:val="00AA18BF"/>
    <w:rsid w:val="00AA249A"/>
    <w:rsid w:val="00AA2C8E"/>
    <w:rsid w:val="00AA59AD"/>
    <w:rsid w:val="00AA6D1F"/>
    <w:rsid w:val="00AB1770"/>
    <w:rsid w:val="00AB2419"/>
    <w:rsid w:val="00AB3206"/>
    <w:rsid w:val="00AC5BAC"/>
    <w:rsid w:val="00AD358F"/>
    <w:rsid w:val="00AE259B"/>
    <w:rsid w:val="00AF5560"/>
    <w:rsid w:val="00AF763F"/>
    <w:rsid w:val="00B01B86"/>
    <w:rsid w:val="00B02837"/>
    <w:rsid w:val="00B07657"/>
    <w:rsid w:val="00B12010"/>
    <w:rsid w:val="00B25C00"/>
    <w:rsid w:val="00B31EAF"/>
    <w:rsid w:val="00B33A1B"/>
    <w:rsid w:val="00B33C3B"/>
    <w:rsid w:val="00B33D35"/>
    <w:rsid w:val="00B36133"/>
    <w:rsid w:val="00B40148"/>
    <w:rsid w:val="00B40C1F"/>
    <w:rsid w:val="00B4394F"/>
    <w:rsid w:val="00B441B2"/>
    <w:rsid w:val="00B53A67"/>
    <w:rsid w:val="00B5424D"/>
    <w:rsid w:val="00B6194F"/>
    <w:rsid w:val="00B62D6C"/>
    <w:rsid w:val="00B64F3E"/>
    <w:rsid w:val="00B754F5"/>
    <w:rsid w:val="00B824F0"/>
    <w:rsid w:val="00B836F1"/>
    <w:rsid w:val="00B860FC"/>
    <w:rsid w:val="00B8791F"/>
    <w:rsid w:val="00B87A9C"/>
    <w:rsid w:val="00B908E1"/>
    <w:rsid w:val="00B9152F"/>
    <w:rsid w:val="00B972C9"/>
    <w:rsid w:val="00BA4A94"/>
    <w:rsid w:val="00BB263B"/>
    <w:rsid w:val="00BB4DB1"/>
    <w:rsid w:val="00BC25D5"/>
    <w:rsid w:val="00BC7165"/>
    <w:rsid w:val="00BD34B3"/>
    <w:rsid w:val="00BE0579"/>
    <w:rsid w:val="00BE19C0"/>
    <w:rsid w:val="00BE74EE"/>
    <w:rsid w:val="00BE7725"/>
    <w:rsid w:val="00BE7EB3"/>
    <w:rsid w:val="00BF56D9"/>
    <w:rsid w:val="00BF7897"/>
    <w:rsid w:val="00C1356D"/>
    <w:rsid w:val="00C175B3"/>
    <w:rsid w:val="00C231ED"/>
    <w:rsid w:val="00C25FF2"/>
    <w:rsid w:val="00C33521"/>
    <w:rsid w:val="00C35526"/>
    <w:rsid w:val="00C45B38"/>
    <w:rsid w:val="00C53D6A"/>
    <w:rsid w:val="00C54B63"/>
    <w:rsid w:val="00C625A3"/>
    <w:rsid w:val="00C649BB"/>
    <w:rsid w:val="00C735AA"/>
    <w:rsid w:val="00C823C8"/>
    <w:rsid w:val="00CA4F3D"/>
    <w:rsid w:val="00CA78BD"/>
    <w:rsid w:val="00CB67F4"/>
    <w:rsid w:val="00CD07B4"/>
    <w:rsid w:val="00CD44E8"/>
    <w:rsid w:val="00CE2697"/>
    <w:rsid w:val="00CE760E"/>
    <w:rsid w:val="00CF0E54"/>
    <w:rsid w:val="00CF17DE"/>
    <w:rsid w:val="00CF3F9C"/>
    <w:rsid w:val="00CF504A"/>
    <w:rsid w:val="00D04E6C"/>
    <w:rsid w:val="00D065D3"/>
    <w:rsid w:val="00D115E6"/>
    <w:rsid w:val="00D13807"/>
    <w:rsid w:val="00D14A8E"/>
    <w:rsid w:val="00D21095"/>
    <w:rsid w:val="00D2472A"/>
    <w:rsid w:val="00D25DF9"/>
    <w:rsid w:val="00D30EFA"/>
    <w:rsid w:val="00D321B4"/>
    <w:rsid w:val="00D401C6"/>
    <w:rsid w:val="00D428D9"/>
    <w:rsid w:val="00D456A7"/>
    <w:rsid w:val="00D4605F"/>
    <w:rsid w:val="00D476F7"/>
    <w:rsid w:val="00D51FC2"/>
    <w:rsid w:val="00D546A5"/>
    <w:rsid w:val="00D60B6A"/>
    <w:rsid w:val="00D618FB"/>
    <w:rsid w:val="00D629F5"/>
    <w:rsid w:val="00D74949"/>
    <w:rsid w:val="00D76300"/>
    <w:rsid w:val="00D83625"/>
    <w:rsid w:val="00D87A9A"/>
    <w:rsid w:val="00D90930"/>
    <w:rsid w:val="00D9190E"/>
    <w:rsid w:val="00D921FD"/>
    <w:rsid w:val="00D92418"/>
    <w:rsid w:val="00D9258E"/>
    <w:rsid w:val="00D935FF"/>
    <w:rsid w:val="00D94C59"/>
    <w:rsid w:val="00D97DC8"/>
    <w:rsid w:val="00DA60F1"/>
    <w:rsid w:val="00DA6325"/>
    <w:rsid w:val="00DB1684"/>
    <w:rsid w:val="00DB2B3E"/>
    <w:rsid w:val="00DB315A"/>
    <w:rsid w:val="00DC51CE"/>
    <w:rsid w:val="00DD1F8E"/>
    <w:rsid w:val="00DE34EE"/>
    <w:rsid w:val="00DF3440"/>
    <w:rsid w:val="00DF3DAB"/>
    <w:rsid w:val="00E05547"/>
    <w:rsid w:val="00E078FE"/>
    <w:rsid w:val="00E10957"/>
    <w:rsid w:val="00E12D66"/>
    <w:rsid w:val="00E14A73"/>
    <w:rsid w:val="00E150D3"/>
    <w:rsid w:val="00E22507"/>
    <w:rsid w:val="00E2545C"/>
    <w:rsid w:val="00E313F7"/>
    <w:rsid w:val="00E379C7"/>
    <w:rsid w:val="00E37DA3"/>
    <w:rsid w:val="00E4337A"/>
    <w:rsid w:val="00E513D4"/>
    <w:rsid w:val="00E515B1"/>
    <w:rsid w:val="00E51A27"/>
    <w:rsid w:val="00E67F04"/>
    <w:rsid w:val="00E72AA7"/>
    <w:rsid w:val="00E72F44"/>
    <w:rsid w:val="00E7655F"/>
    <w:rsid w:val="00E822DA"/>
    <w:rsid w:val="00E82E0A"/>
    <w:rsid w:val="00E83687"/>
    <w:rsid w:val="00E839F4"/>
    <w:rsid w:val="00E86F20"/>
    <w:rsid w:val="00E900AC"/>
    <w:rsid w:val="00E97E21"/>
    <w:rsid w:val="00EA003F"/>
    <w:rsid w:val="00EA3953"/>
    <w:rsid w:val="00EA746B"/>
    <w:rsid w:val="00EA7627"/>
    <w:rsid w:val="00EB1CC5"/>
    <w:rsid w:val="00EB23FC"/>
    <w:rsid w:val="00EB6644"/>
    <w:rsid w:val="00EC1D1F"/>
    <w:rsid w:val="00EC3DA5"/>
    <w:rsid w:val="00ED1308"/>
    <w:rsid w:val="00EE4127"/>
    <w:rsid w:val="00EE6C41"/>
    <w:rsid w:val="00EF0441"/>
    <w:rsid w:val="00EF1350"/>
    <w:rsid w:val="00EF29AF"/>
    <w:rsid w:val="00EF515C"/>
    <w:rsid w:val="00EF6A91"/>
    <w:rsid w:val="00F00D71"/>
    <w:rsid w:val="00F017CB"/>
    <w:rsid w:val="00F15A58"/>
    <w:rsid w:val="00F267D0"/>
    <w:rsid w:val="00F30755"/>
    <w:rsid w:val="00F30884"/>
    <w:rsid w:val="00F32B32"/>
    <w:rsid w:val="00F37D7E"/>
    <w:rsid w:val="00F4053B"/>
    <w:rsid w:val="00F420E3"/>
    <w:rsid w:val="00F44DCE"/>
    <w:rsid w:val="00F4522C"/>
    <w:rsid w:val="00F53988"/>
    <w:rsid w:val="00F53AED"/>
    <w:rsid w:val="00F63E3A"/>
    <w:rsid w:val="00F72777"/>
    <w:rsid w:val="00F73ADF"/>
    <w:rsid w:val="00F7415D"/>
    <w:rsid w:val="00F83607"/>
    <w:rsid w:val="00F911FE"/>
    <w:rsid w:val="00FA0AC9"/>
    <w:rsid w:val="00FA1655"/>
    <w:rsid w:val="00FA704A"/>
    <w:rsid w:val="00FA7B35"/>
    <w:rsid w:val="00FC72DC"/>
    <w:rsid w:val="00FC7EA8"/>
    <w:rsid w:val="00FD2C1C"/>
    <w:rsid w:val="00FE1051"/>
    <w:rsid w:val="00FE254E"/>
    <w:rsid w:val="00FE4667"/>
    <w:rsid w:val="00FE69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8E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2181D"/>
    <w:pPr>
      <w:keepNext/>
      <w:keepLines/>
      <w:spacing w:after="0" w:line="259" w:lineRule="auto"/>
      <w:ind w:left="591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73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F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DD1F8E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1F8E"/>
  </w:style>
  <w:style w:type="paragraph" w:styleId="a7">
    <w:name w:val="Normal (Web)"/>
    <w:basedOn w:val="a"/>
    <w:uiPriority w:val="99"/>
    <w:rsid w:val="00DD1F8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DD1F8E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Default">
    <w:name w:val="Default"/>
    <w:rsid w:val="00DD1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DD1F8E"/>
    <w:rPr>
      <w:rFonts w:ascii="Calibri" w:eastAsia="Times New Roman" w:hAnsi="Calibri" w:cs="Calibri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CA4F3D"/>
    <w:pPr>
      <w:spacing w:after="0" w:line="240" w:lineRule="auto"/>
      <w:ind w:firstLine="709"/>
      <w:jc w:val="both"/>
    </w:pPr>
    <w:rPr>
      <w:rFonts w:ascii="Times New Roman" w:eastAsia="SimSun" w:hAnsi="Times New Roman" w:cs="Mang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4F3D"/>
    <w:rPr>
      <w:rFonts w:ascii="Times New Roman" w:eastAsia="SimSun" w:hAnsi="Times New Roman" w:cs="Mangal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A4F3D"/>
    <w:rPr>
      <w:vertAlign w:val="superscript"/>
    </w:rPr>
  </w:style>
  <w:style w:type="paragraph" w:customStyle="1" w:styleId="cecee1e1fbfbf7f7ededfbfbe9e9">
    <w:name w:val="Оceceбe1e1ыfbfbчf7f7нededыfbfbйe9e9"/>
    <w:basedOn w:val="a"/>
    <w:rsid w:val="00523D36"/>
    <w:pPr>
      <w:widowControl w:val="0"/>
      <w:pBdr>
        <w:top w:val="single" w:sz="12" w:space="3" w:color="000000"/>
        <w:left w:val="single" w:sz="12" w:space="3" w:color="000000"/>
        <w:bottom w:val="single" w:sz="12" w:space="3" w:color="000000"/>
        <w:right w:val="single" w:sz="12" w:space="3" w:color="000000"/>
      </w:pBd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</w:style>
  <w:style w:type="character" w:styleId="ad">
    <w:name w:val="Hyperlink"/>
    <w:rsid w:val="007120D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3AD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3AD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2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211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A733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4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7B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7B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81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EmptyCellLayoutStyle">
    <w:name w:val="EmptyCellLayoutStyle"/>
    <w:rsid w:val="000E77A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fontstyle01">
    <w:name w:val="fontstyle01"/>
    <w:basedOn w:val="a0"/>
    <w:rsid w:val="000E77A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4">
    <w:name w:val="Сетка таблицы4"/>
    <w:basedOn w:val="a1"/>
    <w:next w:val="a4"/>
    <w:uiPriority w:val="59"/>
    <w:rsid w:val="00C135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135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unhideWhenUsed/>
    <w:qFormat/>
    <w:rsid w:val="00520E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090A8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30">
    <w:name w:val="WWNum30"/>
    <w:basedOn w:val="a2"/>
    <w:rsid w:val="00090A81"/>
    <w:pPr>
      <w:numPr>
        <w:numId w:val="5"/>
      </w:numPr>
    </w:pPr>
  </w:style>
  <w:style w:type="paragraph" w:customStyle="1" w:styleId="TableParagraph">
    <w:name w:val="Table Paragraph"/>
    <w:basedOn w:val="a"/>
    <w:uiPriority w:val="1"/>
    <w:qFormat/>
    <w:rsid w:val="008A5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5">
    <w:name w:val="Наполнение таблиц"/>
    <w:basedOn w:val="a"/>
    <w:rsid w:val="00D30EFA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6">
    <w:name w:val="Заголовок таблицы"/>
    <w:basedOn w:val="a"/>
    <w:rsid w:val="00D30EFA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styleId="af7">
    <w:name w:val="Body Text"/>
    <w:basedOn w:val="a"/>
    <w:link w:val="af8"/>
    <w:uiPriority w:val="99"/>
    <w:unhideWhenUsed/>
    <w:rsid w:val="000F495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0F495C"/>
    <w:rPr>
      <w:rFonts w:eastAsiaTheme="minorEastAsia"/>
      <w:lang w:eastAsia="ru-RU"/>
    </w:rPr>
  </w:style>
  <w:style w:type="paragraph" w:customStyle="1" w:styleId="110">
    <w:name w:val="Заголовок 11"/>
    <w:basedOn w:val="a"/>
    <w:uiPriority w:val="1"/>
    <w:qFormat/>
    <w:rsid w:val="000F495C"/>
    <w:pPr>
      <w:widowControl w:val="0"/>
      <w:autoSpaceDE w:val="0"/>
      <w:autoSpaceDN w:val="0"/>
      <w:spacing w:after="0" w:line="274" w:lineRule="exact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0F49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8E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2181D"/>
    <w:pPr>
      <w:keepNext/>
      <w:keepLines/>
      <w:spacing w:after="0" w:line="259" w:lineRule="auto"/>
      <w:ind w:left="591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73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F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DD1F8E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1F8E"/>
  </w:style>
  <w:style w:type="paragraph" w:styleId="a7">
    <w:name w:val="Normal (Web)"/>
    <w:basedOn w:val="a"/>
    <w:uiPriority w:val="99"/>
    <w:rsid w:val="00DD1F8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DD1F8E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Default">
    <w:name w:val="Default"/>
    <w:rsid w:val="00DD1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DD1F8E"/>
    <w:rPr>
      <w:rFonts w:ascii="Calibri" w:eastAsia="Times New Roman" w:hAnsi="Calibri" w:cs="Calibri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CA4F3D"/>
    <w:pPr>
      <w:spacing w:after="0" w:line="240" w:lineRule="auto"/>
      <w:ind w:firstLine="709"/>
      <w:jc w:val="both"/>
    </w:pPr>
    <w:rPr>
      <w:rFonts w:ascii="Times New Roman" w:eastAsia="SimSun" w:hAnsi="Times New Roman" w:cs="Mang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4F3D"/>
    <w:rPr>
      <w:rFonts w:ascii="Times New Roman" w:eastAsia="SimSun" w:hAnsi="Times New Roman" w:cs="Mangal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A4F3D"/>
    <w:rPr>
      <w:vertAlign w:val="superscript"/>
    </w:rPr>
  </w:style>
  <w:style w:type="paragraph" w:customStyle="1" w:styleId="cecee1e1fbfbf7f7ededfbfbe9e9">
    <w:name w:val="Оceceбe1e1ыfbfbчf7f7нededыfbfbйe9e9"/>
    <w:basedOn w:val="a"/>
    <w:rsid w:val="00523D36"/>
    <w:pPr>
      <w:widowControl w:val="0"/>
      <w:pBdr>
        <w:top w:val="single" w:sz="12" w:space="3" w:color="000000"/>
        <w:left w:val="single" w:sz="12" w:space="3" w:color="000000"/>
        <w:bottom w:val="single" w:sz="12" w:space="3" w:color="000000"/>
        <w:right w:val="single" w:sz="12" w:space="3" w:color="000000"/>
      </w:pBd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</w:style>
  <w:style w:type="character" w:styleId="ad">
    <w:name w:val="Hyperlink"/>
    <w:rsid w:val="007120D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3AD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3AD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2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2116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A733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4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7B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7B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7B25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81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EmptyCellLayoutStyle">
    <w:name w:val="EmptyCellLayoutStyle"/>
    <w:rsid w:val="000E77A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fontstyle01">
    <w:name w:val="fontstyle01"/>
    <w:basedOn w:val="a0"/>
    <w:rsid w:val="000E77A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4">
    <w:name w:val="Сетка таблицы4"/>
    <w:basedOn w:val="a1"/>
    <w:next w:val="a4"/>
    <w:uiPriority w:val="59"/>
    <w:rsid w:val="00C135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135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unhideWhenUsed/>
    <w:qFormat/>
    <w:rsid w:val="00520E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090A8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30">
    <w:name w:val="WWNum30"/>
    <w:basedOn w:val="a2"/>
    <w:rsid w:val="00090A81"/>
    <w:pPr>
      <w:numPr>
        <w:numId w:val="5"/>
      </w:numPr>
    </w:pPr>
  </w:style>
  <w:style w:type="paragraph" w:customStyle="1" w:styleId="TableParagraph">
    <w:name w:val="Table Paragraph"/>
    <w:basedOn w:val="a"/>
    <w:uiPriority w:val="1"/>
    <w:qFormat/>
    <w:rsid w:val="008A5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5">
    <w:name w:val="Наполнение таблиц"/>
    <w:basedOn w:val="a"/>
    <w:rsid w:val="00D30EFA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6">
    <w:name w:val="Заголовок таблицы"/>
    <w:basedOn w:val="a"/>
    <w:rsid w:val="00D30EFA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styleId="af7">
    <w:name w:val="Body Text"/>
    <w:basedOn w:val="a"/>
    <w:link w:val="af8"/>
    <w:uiPriority w:val="99"/>
    <w:unhideWhenUsed/>
    <w:rsid w:val="000F495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0F495C"/>
    <w:rPr>
      <w:rFonts w:eastAsiaTheme="minorEastAsia"/>
      <w:lang w:eastAsia="ru-RU"/>
    </w:rPr>
  </w:style>
  <w:style w:type="paragraph" w:customStyle="1" w:styleId="110">
    <w:name w:val="Заголовок 11"/>
    <w:basedOn w:val="a"/>
    <w:uiPriority w:val="1"/>
    <w:qFormat/>
    <w:rsid w:val="000F495C"/>
    <w:pPr>
      <w:widowControl w:val="0"/>
      <w:autoSpaceDE w:val="0"/>
      <w:autoSpaceDN w:val="0"/>
      <w:spacing w:after="0" w:line="274" w:lineRule="exact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0F49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8.xml"/><Relationship Id="rId21" Type="http://schemas.openxmlformats.org/officeDocument/2006/relationships/chart" Target="charts/chart13.xml"/><Relationship Id="rId42" Type="http://schemas.openxmlformats.org/officeDocument/2006/relationships/chart" Target="charts/chart33.xml"/><Relationship Id="rId47" Type="http://schemas.openxmlformats.org/officeDocument/2006/relationships/chart" Target="charts/chart37.xml"/><Relationship Id="rId63" Type="http://schemas.openxmlformats.org/officeDocument/2006/relationships/chart" Target="charts/chart49.xml"/><Relationship Id="rId68" Type="http://schemas.openxmlformats.org/officeDocument/2006/relationships/hyperlink" Target="https://vip.1obraz.ru/" TargetMode="External"/><Relationship Id="rId16" Type="http://schemas.openxmlformats.org/officeDocument/2006/relationships/chart" Target="charts/chart8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5.xml"/><Relationship Id="rId53" Type="http://schemas.openxmlformats.org/officeDocument/2006/relationships/chart" Target="charts/chart43.xml"/><Relationship Id="rId58" Type="http://schemas.openxmlformats.org/officeDocument/2006/relationships/image" Target="media/image3.png"/><Relationship Id="rId66" Type="http://schemas.openxmlformats.org/officeDocument/2006/relationships/chart" Target="charts/chart52.xml"/><Relationship Id="rId74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image" Target="media/image6.png"/><Relationship Id="rId19" Type="http://schemas.openxmlformats.org/officeDocument/2006/relationships/chart" Target="charts/chart1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4.xml"/><Relationship Id="rId48" Type="http://schemas.openxmlformats.org/officeDocument/2006/relationships/chart" Target="charts/chart38.xml"/><Relationship Id="rId56" Type="http://schemas.openxmlformats.org/officeDocument/2006/relationships/chart" Target="charts/chart46.xml"/><Relationship Id="rId64" Type="http://schemas.openxmlformats.org/officeDocument/2006/relationships/chart" Target="charts/chart50.xml"/><Relationship Id="rId69" Type="http://schemas.openxmlformats.org/officeDocument/2006/relationships/hyperlink" Target="https://vip.1obraz.ru/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hart" Target="charts/chart41.xm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6.xml"/><Relationship Id="rId59" Type="http://schemas.openxmlformats.org/officeDocument/2006/relationships/image" Target="media/image4.png"/><Relationship Id="rId67" Type="http://schemas.openxmlformats.org/officeDocument/2006/relationships/chart" Target="charts/chart53.xml"/><Relationship Id="rId20" Type="http://schemas.openxmlformats.org/officeDocument/2006/relationships/chart" Target="charts/chart12.xml"/><Relationship Id="rId41" Type="http://schemas.openxmlformats.org/officeDocument/2006/relationships/image" Target="media/image1.png"/><Relationship Id="rId54" Type="http://schemas.openxmlformats.org/officeDocument/2006/relationships/chart" Target="charts/chart44.xml"/><Relationship Id="rId62" Type="http://schemas.openxmlformats.org/officeDocument/2006/relationships/chart" Target="charts/chart48.xml"/><Relationship Id="rId70" Type="http://schemas.openxmlformats.org/officeDocument/2006/relationships/hyperlink" Target="https://vip.1obraz.ru/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39.xml"/><Relationship Id="rId57" Type="http://schemas.openxmlformats.org/officeDocument/2006/relationships/chart" Target="charts/chart47.xml"/><Relationship Id="rId10" Type="http://schemas.openxmlformats.org/officeDocument/2006/relationships/chart" Target="charts/chart2.xml"/><Relationship Id="rId31" Type="http://schemas.openxmlformats.org/officeDocument/2006/relationships/chart" Target="charts/chart23.xml"/><Relationship Id="rId44" Type="http://schemas.openxmlformats.org/officeDocument/2006/relationships/image" Target="media/image2.png"/><Relationship Id="rId52" Type="http://schemas.openxmlformats.org/officeDocument/2006/relationships/chart" Target="charts/chart42.xml"/><Relationship Id="rId60" Type="http://schemas.openxmlformats.org/officeDocument/2006/relationships/image" Target="media/image5.png"/><Relationship Id="rId65" Type="http://schemas.openxmlformats.org/officeDocument/2006/relationships/chart" Target="charts/chart51.xm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9" Type="http://schemas.openxmlformats.org/officeDocument/2006/relationships/chart" Target="charts/chart31.xml"/><Relationship Id="rId34" Type="http://schemas.openxmlformats.org/officeDocument/2006/relationships/chart" Target="charts/chart26.xml"/><Relationship Id="rId50" Type="http://schemas.openxmlformats.org/officeDocument/2006/relationships/chart" Target="charts/chart40.xml"/><Relationship Id="rId55" Type="http://schemas.openxmlformats.org/officeDocument/2006/relationships/chart" Target="charts/chart45.xml"/><Relationship Id="rId76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chart" Target="charts/chart2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2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vetlana\Desktop\&#1077;&#1075;&#1101;_&#1080;&#1085;&#1092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vetlana\Desktop\&#1077;&#1075;&#1101;_&#1080;&#1085;&#1092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vetlana\Desktop\&#1077;&#1075;&#1101;_&#1080;&#1085;&#1092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vetlana\Desktop\&#1077;&#1075;&#1101;_&#1080;&#1085;&#1092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3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4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5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6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7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8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9.xlsx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oleObject" Target="file:///G:\1_&#1057;&#1054;&#1064;17\&#1043;&#1048;&#1040;\&#1054;&#1043;&#1069;\2023-2024\&#1054;&#1090;&#1095;&#1077;&#1090;_&#1092;&#1080;&#1079;&#1080;&#1082;&#1072;_&#1054;&#1043;&#1069;.xlsx" TargetMode="External"/><Relationship Id="rId1" Type="http://schemas.openxmlformats.org/officeDocument/2006/relationships/themeOverride" Target="../theme/themeOverride3.xm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0.xlsx"/></Relationships>
</file>

<file path=word/charts/_rels/chart46.xml.rels><?xml version="1.0" encoding="UTF-8" standalone="yes"?>
<Relationships xmlns="http://schemas.openxmlformats.org/package/2006/relationships"><Relationship Id="rId2" Type="http://schemas.openxmlformats.org/officeDocument/2006/relationships/oleObject" Target="file:///G:\1_&#1057;&#1054;&#1064;17\&#1043;&#1048;&#1040;\&#1054;&#1043;&#1069;\2023-2024\&#1054;&#1090;&#1095;&#1077;&#1090;_&#1092;&#1080;&#1079;&#1080;&#1082;&#1072;_&#1054;&#1043;&#1069;.xlsx" TargetMode="External"/><Relationship Id="rId1" Type="http://schemas.openxmlformats.org/officeDocument/2006/relationships/themeOverride" Target="../theme/themeOverride4.xml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1.xlsx"/><Relationship Id="rId1" Type="http://schemas.openxmlformats.org/officeDocument/2006/relationships/themeOverride" Target="../theme/themeOverride5.xm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8;&#1100;&#1103;\Desktop\&#1086;&#1090;&#1095;&#1077;&#1090;%20&#1080;&#1085;&#1092;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8;&#1100;&#1103;\Desktop\&#1086;&#1090;&#1095;&#1077;&#1090;%20&#1080;&#1085;&#109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8;&#1100;&#1103;\Desktop\&#1086;&#1090;&#1095;&#1077;&#1090;%20&#1080;&#1085;&#1092;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8;&#1100;&#1103;\Desktop\&#1086;&#1090;&#1095;&#1077;&#1090;%20&#1080;&#1085;&#1092;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2.xlsx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ЕГЭ </a:t>
            </a:r>
          </a:p>
          <a:p>
            <a:pPr>
              <a:defRPr sz="1000"/>
            </a:pPr>
            <a:r>
              <a:rPr lang="ru-RU" sz="1000"/>
              <a:t>Русский язык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19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69.599999999999994</c:v>
                </c:pt>
                <c:pt idx="1">
                  <c:v>38</c:v>
                </c:pt>
                <c:pt idx="2">
                  <c:v>38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17.399999999999999</c:v>
                </c:pt>
                <c:pt idx="1">
                  <c:v>43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342080"/>
        <c:axId val="74394432"/>
        <c:axId val="0"/>
      </c:bar3DChart>
      <c:catAx>
        <c:axId val="22334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74394432"/>
        <c:crosses val="autoZero"/>
        <c:auto val="1"/>
        <c:lblAlgn val="ctr"/>
        <c:lblOffset val="100"/>
        <c:noMultiLvlLbl val="0"/>
      </c:catAx>
      <c:valAx>
        <c:axId val="74394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334208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solidFill>
                  <a:schemeClr val="accent1">
                    <a:lumMod val="75000"/>
                  </a:schemeClr>
                </a:solidFill>
              </a:rPr>
              <a:t>Объективность</a:t>
            </a:r>
            <a:r>
              <a:rPr lang="ru-RU" sz="1000" baseline="0">
                <a:solidFill>
                  <a:schemeClr val="accent1">
                    <a:lumMod val="75000"/>
                  </a:schemeClr>
                </a:solidFill>
              </a:rPr>
              <a:t> результатов </a:t>
            </a:r>
          </a:p>
          <a:p>
            <a:pPr>
              <a:defRPr sz="1000"/>
            </a:pPr>
            <a:r>
              <a:rPr lang="ru-RU" sz="1000" baseline="0">
                <a:solidFill>
                  <a:schemeClr val="accent1">
                    <a:lumMod val="75000"/>
                  </a:schemeClr>
                </a:solidFill>
              </a:rPr>
              <a:t>ЕГЭ ФИЗИКА</a:t>
            </a:r>
            <a:endParaRPr lang="ru-RU" sz="1000">
              <a:solidFill>
                <a:schemeClr val="accent1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46991889034703993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>
                <c:manualLayout>
                  <c:x val="1.6203703703703703E-2"/>
                  <c:y val="-7.539682539682539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50%</a:t>
                    </a:r>
                  </a:p>
                  <a:p>
                    <a:r>
                      <a:rPr lang="ru-RU" b="1"/>
                      <a:t>подтвердил</a:t>
                    </a:r>
                    <a:r>
                      <a:rPr lang="ru-RU"/>
                      <a:t>и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03703703703703E-2"/>
                  <c:y val="-8.7301587301587297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50%</a:t>
                    </a:r>
                  </a:p>
                  <a:p>
                    <a:r>
                      <a:rPr lang="ru-RU" b="1"/>
                      <a:t>повысили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708608"/>
        <c:axId val="99503488"/>
        <c:axId val="0"/>
      </c:bar3DChart>
      <c:catAx>
        <c:axId val="176708608"/>
        <c:scaling>
          <c:orientation val="minMax"/>
        </c:scaling>
        <c:delete val="1"/>
        <c:axPos val="b"/>
        <c:majorTickMark val="out"/>
        <c:minorTickMark val="none"/>
        <c:tickLblPos val="nextTo"/>
        <c:crossAx val="99503488"/>
        <c:crosses val="autoZero"/>
        <c:auto val="1"/>
        <c:lblAlgn val="ctr"/>
        <c:lblOffset val="100"/>
        <c:noMultiLvlLbl val="0"/>
      </c:catAx>
      <c:valAx>
        <c:axId val="995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708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486962227547648E-3"/>
          <c:y val="5.8386411889596604E-2"/>
          <c:w val="0.94732486733995203"/>
          <c:h val="0.770576508350468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>
                <c:manualLayout>
                  <c:x val="-1.80539885335849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700"/>
                      <a:t>33%</a:t>
                    </a:r>
                    <a:r>
                      <a:rPr lang="en-US" sz="700"/>
                      <a:t>,0%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4071984711446559E-2"/>
                  <c:y val="-6.6280465528938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10"/>
              <c:layout>
                <c:manualLayout>
                  <c:x val="1.053149331125787E-2"/>
                  <c:y val="-6.6280465528938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delete val="1"/>
            </c:dLbl>
            <c:dLbl>
              <c:idx val="24"/>
              <c:layout>
                <c:manualLayout>
                  <c:x val="1.5044990444654099E-2"/>
                  <c:y val="-6.6280465528938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delete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Лист1!$A$2:$A$33</c:f>
              <c:numCache>
                <c:formatCode>General</c:formatCode>
                <c:ptCount val="3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</c:numCache>
            </c:numRef>
          </c:cat>
          <c:val>
            <c:numRef>
              <c:f>Лист1!$B$2:$B$33</c:f>
              <c:numCache>
                <c:formatCode>0.0%</c:formatCode>
                <c:ptCount val="32"/>
                <c:pt idx="0">
                  <c:v>1</c:v>
                </c:pt>
                <c:pt idx="1">
                  <c:v>0.8</c:v>
                </c:pt>
                <c:pt idx="2" formatCode="0%">
                  <c:v>1</c:v>
                </c:pt>
                <c:pt idx="3">
                  <c:v>0.6</c:v>
                </c:pt>
                <c:pt idx="4">
                  <c:v>0.56000000000000005</c:v>
                </c:pt>
                <c:pt idx="5" formatCode="0%">
                  <c:v>0.7</c:v>
                </c:pt>
                <c:pt idx="6">
                  <c:v>0.46</c:v>
                </c:pt>
                <c:pt idx="7">
                  <c:v>0.75</c:v>
                </c:pt>
                <c:pt idx="8">
                  <c:v>0.5</c:v>
                </c:pt>
                <c:pt idx="9">
                  <c:v>1</c:v>
                </c:pt>
                <c:pt idx="10">
                  <c:v>1</c:v>
                </c:pt>
                <c:pt idx="11" formatCode="0%">
                  <c:v>0.75</c:v>
                </c:pt>
                <c:pt idx="12">
                  <c:v>1</c:v>
                </c:pt>
                <c:pt idx="13">
                  <c:v>0.5</c:v>
                </c:pt>
                <c:pt idx="14">
                  <c:v>0.75</c:v>
                </c:pt>
                <c:pt idx="15">
                  <c:v>0.75</c:v>
                </c:pt>
                <c:pt idx="16">
                  <c:v>0.6</c:v>
                </c:pt>
                <c:pt idx="17">
                  <c:v>1</c:v>
                </c:pt>
                <c:pt idx="18">
                  <c:v>1</c:v>
                </c:pt>
                <c:pt idx="19">
                  <c:v>0.5</c:v>
                </c:pt>
                <c:pt idx="20">
                  <c:v>0.5</c:v>
                </c:pt>
                <c:pt idx="21">
                  <c:v>0.75</c:v>
                </c:pt>
                <c:pt idx="22">
                  <c:v>0.75</c:v>
                </c:pt>
                <c:pt idx="23">
                  <c:v>0.5</c:v>
                </c:pt>
                <c:pt idx="24">
                  <c:v>0.25</c:v>
                </c:pt>
                <c:pt idx="25">
                  <c:v>0.3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339008"/>
        <c:axId val="99502336"/>
        <c:axId val="0"/>
      </c:bar3DChart>
      <c:catAx>
        <c:axId val="22333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9502336"/>
        <c:crosses val="autoZero"/>
        <c:auto val="1"/>
        <c:lblAlgn val="ctr"/>
        <c:lblOffset val="100"/>
        <c:noMultiLvlLbl val="0"/>
      </c:catAx>
      <c:valAx>
        <c:axId val="995023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233390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>
          <a:latin typeface="Arial Black" pitchFamily="34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ЕГЭ </a:t>
            </a:r>
          </a:p>
          <a:p>
            <a:pPr>
              <a:defRPr/>
            </a:pPr>
            <a:r>
              <a:rPr lang="ru-RU" sz="1050"/>
              <a:t>Физика 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33.299999999999997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</c:v>
                </c:pt>
                <c:pt idx="1">
                  <c:v>66.7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7.936507936508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341056"/>
        <c:axId val="99505216"/>
        <c:axId val="0"/>
      </c:bar3DChart>
      <c:catAx>
        <c:axId val="22334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9505216"/>
        <c:crosses val="autoZero"/>
        <c:auto val="1"/>
        <c:lblAlgn val="ctr"/>
        <c:lblOffset val="100"/>
        <c:noMultiLvlLbl val="0"/>
      </c:catAx>
      <c:valAx>
        <c:axId val="99505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334105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ЕГЭ </a:t>
            </a:r>
          </a:p>
          <a:p>
            <a:pPr>
              <a:defRPr/>
            </a:pPr>
            <a:r>
              <a:rPr lang="ru-RU" sz="1050"/>
              <a:t>Обществознание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14.3</c:v>
                </c:pt>
                <c:pt idx="1">
                  <c:v>33.299999999999997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2.0833333333333332E-2"/>
                  <c:y val="-7.268262341429437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57.1</c:v>
                </c:pt>
                <c:pt idx="1">
                  <c:v>41.7</c:v>
                </c:pt>
                <c:pt idx="2">
                  <c:v>71.400000000000006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0092592592592591E-2"/>
                  <c:y val="-3.9645525300089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3.964552530008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792E-2"/>
                  <c:y val="-7.9365079365080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28.6</c:v>
                </c:pt>
                <c:pt idx="1">
                  <c:v>25</c:v>
                </c:pt>
                <c:pt idx="2">
                  <c:v>14.3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344128"/>
        <c:axId val="99506944"/>
        <c:axId val="0"/>
      </c:bar3DChart>
      <c:catAx>
        <c:axId val="22334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9506944"/>
        <c:crosses val="autoZero"/>
        <c:auto val="1"/>
        <c:lblAlgn val="ctr"/>
        <c:lblOffset val="100"/>
        <c:noMultiLvlLbl val="0"/>
      </c:catAx>
      <c:valAx>
        <c:axId val="99506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33441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ЕГЭ </a:t>
            </a:r>
          </a:p>
          <a:p>
            <a:pPr>
              <a:defRPr sz="1050"/>
            </a:pPr>
            <a:r>
              <a:rPr lang="ru-RU" sz="1050"/>
              <a:t>История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60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50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345152"/>
        <c:axId val="130581632"/>
        <c:axId val="0"/>
      </c:bar3DChart>
      <c:catAx>
        <c:axId val="22334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0581632"/>
        <c:crosses val="autoZero"/>
        <c:auto val="1"/>
        <c:lblAlgn val="ctr"/>
        <c:lblOffset val="100"/>
        <c:noMultiLvlLbl val="0"/>
      </c:catAx>
      <c:valAx>
        <c:axId val="13058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33451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4106153397494E-2"/>
          <c:y val="0.14718253968253969"/>
          <c:w val="0.62970107903178774"/>
          <c:h val="0.658081802274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B-4581-B22E-792277142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362880"/>
        <c:axId val="130582208"/>
      </c:barChart>
      <c:catAx>
        <c:axId val="20236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82208"/>
        <c:crosses val="autoZero"/>
        <c:auto val="1"/>
        <c:lblAlgn val="ctr"/>
        <c:lblOffset val="100"/>
        <c:noMultiLvlLbl val="0"/>
      </c:catAx>
      <c:valAx>
        <c:axId val="13058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112317210348703"/>
          <c:y val="0.42906699162604672"/>
          <c:w val="0.21887682789651294"/>
          <c:h val="8.60097763008981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Учащиеся</a:t>
            </a:r>
          </a:p>
        </c:rich>
      </c:tx>
      <c:layout>
        <c:manualLayout>
          <c:xMode val="edge"/>
          <c:yMode val="edge"/>
          <c:x val="0.38522564887722377"/>
          <c:y val="0.8452380952380952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14718253968253969"/>
          <c:w val="0.62970107903178774"/>
          <c:h val="0.658081802274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Первичные баллы (письменная часть)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EFE-9A88-6BBC1E721D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718912"/>
        <c:axId val="130583936"/>
      </c:barChart>
      <c:catAx>
        <c:axId val="15171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83936"/>
        <c:crosses val="autoZero"/>
        <c:auto val="1"/>
        <c:lblAlgn val="ctr"/>
        <c:lblOffset val="100"/>
        <c:noMultiLvlLbl val="0"/>
      </c:catAx>
      <c:valAx>
        <c:axId val="13058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71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359388399469859"/>
          <c:y val="0.36239140882037635"/>
          <c:w val="0.26439785218679346"/>
          <c:h val="0.306667036338767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Учащиеся</a:t>
            </a:r>
          </a:p>
        </c:rich>
      </c:tx>
      <c:layout>
        <c:manualLayout>
          <c:xMode val="edge"/>
          <c:yMode val="edge"/>
          <c:x val="0.38522564887722377"/>
          <c:y val="0.8452380952380952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14718253968253969"/>
          <c:w val="0.62970107903178774"/>
          <c:h val="0.658081802274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Первичные баллы (устная часть)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3D-4EA8-886B-236FBB07BE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363904"/>
        <c:axId val="130585664"/>
      </c:barChart>
      <c:catAx>
        <c:axId val="20236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85664"/>
        <c:crosses val="autoZero"/>
        <c:auto val="1"/>
        <c:lblAlgn val="ctr"/>
        <c:lblOffset val="100"/>
        <c:noMultiLvlLbl val="0"/>
      </c:catAx>
      <c:valAx>
        <c:axId val="13058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359388399469859"/>
          <c:y val="0.36239140882037635"/>
          <c:w val="0.26439785218679346"/>
          <c:h val="0.306667036338767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Общий первичный балл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7D-435A-858B-6CE6B4FC1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2364416"/>
        <c:axId val="130587392"/>
      </c:barChart>
      <c:catAx>
        <c:axId val="20236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87392"/>
        <c:crosses val="autoZero"/>
        <c:auto val="1"/>
        <c:lblAlgn val="ctr"/>
        <c:lblOffset val="100"/>
        <c:noMultiLvlLbl val="0"/>
      </c:catAx>
      <c:valAx>
        <c:axId val="1305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Первичные баллы (письменная часть)</c:v>
                </c:pt>
                <c:pt idx="1">
                  <c:v>Первичные баллы (устная часть)</c:v>
                </c:pt>
                <c:pt idx="2">
                  <c:v>Первичные баллы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</c:v>
                </c:pt>
                <c:pt idx="1">
                  <c:v>18</c:v>
                </c:pt>
                <c:pt idx="2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CD-4ED9-AC4E-22810197E8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Первичные баллы (письменная часть)</c:v>
                </c:pt>
                <c:pt idx="1">
                  <c:v>Первичные баллы (устная часть)</c:v>
                </c:pt>
                <c:pt idx="2">
                  <c:v>Первичные баллы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CD-4ED9-AC4E-22810197E8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Первичные баллы (письменная часть)</c:v>
                </c:pt>
                <c:pt idx="1">
                  <c:v>Первичные баллы (устная часть)</c:v>
                </c:pt>
                <c:pt idx="2">
                  <c:v>Первичные баллы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CD-4ED9-AC4E-22810197E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2365952"/>
        <c:axId val="152224320"/>
      </c:barChart>
      <c:catAx>
        <c:axId val="20236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24320"/>
        <c:crosses val="autoZero"/>
        <c:auto val="1"/>
        <c:lblAlgn val="ctr"/>
        <c:lblOffset val="100"/>
        <c:noMultiLvlLbl val="0"/>
      </c:catAx>
      <c:valAx>
        <c:axId val="15222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первичных баллов</c:v>
                </c:pt>
              </c:strCache>
            </c:strRef>
          </c:tx>
          <c:marker>
            <c:symbol val="none"/>
          </c:marker>
          <c:cat>
            <c:numRef>
              <c:f>Лист1!$B$3:$B$10</c:f>
              <c:numCache>
                <c:formatCode>General</c:formatCode>
                <c:ptCount val="8"/>
                <c:pt idx="0">
                  <c:v>8</c:v>
                </c:pt>
                <c:pt idx="1">
                  <c:v>11</c:v>
                </c:pt>
                <c:pt idx="2">
                  <c:v>12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19</c:v>
                </c:pt>
              </c:numCache>
            </c:numRef>
          </c:cat>
          <c:val>
            <c:numRef>
              <c:f>Лист1!$C$3:$C$10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cat>
            <c:numRef>
              <c:f>Лист1!$B$3:$B$10</c:f>
              <c:numCache>
                <c:formatCode>General</c:formatCode>
                <c:ptCount val="8"/>
                <c:pt idx="0">
                  <c:v>8</c:v>
                </c:pt>
                <c:pt idx="1">
                  <c:v>11</c:v>
                </c:pt>
                <c:pt idx="2">
                  <c:v>12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19</c:v>
                </c:pt>
              </c:numCache>
            </c:num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numRef>
              <c:f>Лист1!$B$3:$B$10</c:f>
              <c:numCache>
                <c:formatCode>General</c:formatCode>
                <c:ptCount val="8"/>
                <c:pt idx="0">
                  <c:v>8</c:v>
                </c:pt>
                <c:pt idx="1">
                  <c:v>11</c:v>
                </c:pt>
                <c:pt idx="2">
                  <c:v>12</c:v>
                </c:pt>
                <c:pt idx="3">
                  <c:v>16</c:v>
                </c:pt>
                <c:pt idx="4">
                  <c:v>17</c:v>
                </c:pt>
                <c:pt idx="5">
                  <c:v>18</c:v>
                </c:pt>
                <c:pt idx="6">
                  <c:v>19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784256"/>
        <c:axId val="74395584"/>
      </c:lineChart>
      <c:catAx>
        <c:axId val="130784256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nextTo"/>
        <c:crossAx val="74395584"/>
        <c:crosses val="autoZero"/>
        <c:auto val="1"/>
        <c:lblAlgn val="ctr"/>
        <c:lblOffset val="100"/>
        <c:noMultiLvlLbl val="0"/>
      </c:catAx>
      <c:valAx>
        <c:axId val="7439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784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Лист1!$A$2:$A$41</c:f>
              <c:numCache>
                <c:formatCode>General</c:formatCode>
                <c:ptCount val="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20</c:v>
                </c:pt>
                <c:pt idx="18">
                  <c:v>21</c:v>
                </c:pt>
                <c:pt idx="19">
                  <c:v>22</c:v>
                </c:pt>
                <c:pt idx="20">
                  <c:v>23</c:v>
                </c:pt>
                <c:pt idx="21">
                  <c:v>24</c:v>
                </c:pt>
                <c:pt idx="22">
                  <c:v>25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34</c:v>
                </c:pt>
                <c:pt idx="32">
                  <c:v>35</c:v>
                </c:pt>
                <c:pt idx="33">
                  <c:v>36</c:v>
                </c:pt>
                <c:pt idx="34">
                  <c:v>37</c:v>
                </c:pt>
                <c:pt idx="35">
                  <c:v>38</c:v>
                </c:pt>
                <c:pt idx="36">
                  <c:v>39</c:v>
                </c:pt>
                <c:pt idx="37">
                  <c:v>40</c:v>
                </c:pt>
                <c:pt idx="38">
                  <c:v>41</c:v>
                </c:pt>
                <c:pt idx="39">
                  <c:v>42</c:v>
                </c:pt>
              </c:numCache>
            </c:numRef>
          </c:cat>
          <c:val>
            <c:numRef>
              <c:f>Лист1!$B$2:$B$41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6</c:v>
                </c:pt>
                <c:pt idx="35">
                  <c:v>14</c:v>
                </c:pt>
                <c:pt idx="36">
                  <c:v>1</c:v>
                </c:pt>
                <c:pt idx="37">
                  <c:v>4</c:v>
                </c:pt>
                <c:pt idx="38">
                  <c:v>4</c:v>
                </c:pt>
                <c:pt idx="39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54C-4E4C-9E70-140B6E6B5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719424"/>
        <c:axId val="152226048"/>
      </c:lineChart>
      <c:catAx>
        <c:axId val="15171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26048"/>
        <c:crosses val="autoZero"/>
        <c:auto val="1"/>
        <c:lblAlgn val="ctr"/>
        <c:lblOffset val="100"/>
        <c:noMultiLvlLbl val="0"/>
      </c:catAx>
      <c:valAx>
        <c:axId val="15222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71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Задание 1 (письменная часть)</c:v>
                </c:pt>
                <c:pt idx="1">
                  <c:v>Задание 2 (письменная часть)</c:v>
                </c:pt>
                <c:pt idx="2">
                  <c:v>Задание 3,4,5,6,7,8, 9 (письменная часть)</c:v>
                </c:pt>
                <c:pt idx="3">
                  <c:v>Задание 10 (письменная часть)</c:v>
                </c:pt>
                <c:pt idx="4">
                  <c:v>Задание 11 (письменная часть)</c:v>
                </c:pt>
                <c:pt idx="5">
                  <c:v>Задание 12,13,14,15,16,17,18 (письменная часть)</c:v>
                </c:pt>
                <c:pt idx="6">
                  <c:v>Задание 19,20,21,22,23,24 (письменная часть)</c:v>
                </c:pt>
                <c:pt idx="7">
                  <c:v>Задание 25,26,27,28,29 (письменная часть)</c:v>
                </c:pt>
                <c:pt idx="8">
                  <c:v>Задание 30,31,32,33,34,35,36 (письменная часть)</c:v>
                </c:pt>
                <c:pt idx="9">
                  <c:v>Задание 37 (письменная часть)</c:v>
                </c:pt>
                <c:pt idx="10">
                  <c:v>Задание 38 (письменная часть)</c:v>
                </c:pt>
                <c:pt idx="11">
                  <c:v>Задание 39 (устная часть)</c:v>
                </c:pt>
                <c:pt idx="12">
                  <c:v>Задание 40 (устная часть)</c:v>
                </c:pt>
                <c:pt idx="13">
                  <c:v>Задание 41 (устная часть)</c:v>
                </c:pt>
                <c:pt idx="14">
                  <c:v>Задание 42 (устная часть)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50</c:v>
                </c:pt>
                <c:pt idx="1">
                  <c:v>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86</c:v>
                </c:pt>
                <c:pt idx="6">
                  <c:v>100</c:v>
                </c:pt>
                <c:pt idx="7">
                  <c:v>100</c:v>
                </c:pt>
                <c:pt idx="8">
                  <c:v>86</c:v>
                </c:pt>
                <c:pt idx="9">
                  <c:v>100</c:v>
                </c:pt>
                <c:pt idx="10">
                  <c:v>100</c:v>
                </c:pt>
                <c:pt idx="11">
                  <c:v>80</c:v>
                </c:pt>
                <c:pt idx="12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24-4468-8641-B1711E43A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365440"/>
        <c:axId val="152227776"/>
      </c:barChart>
      <c:catAx>
        <c:axId val="20236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27776"/>
        <c:crosses val="autoZero"/>
        <c:auto val="1"/>
        <c:lblAlgn val="ctr"/>
        <c:lblOffset val="100"/>
        <c:noMultiLvlLbl val="0"/>
      </c:catAx>
      <c:valAx>
        <c:axId val="15222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Лист1!$A$2:$A$41</c:f>
              <c:numCache>
                <c:formatCode>General</c:formatCode>
                <c:ptCount val="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20</c:v>
                </c:pt>
                <c:pt idx="18">
                  <c:v>21</c:v>
                </c:pt>
                <c:pt idx="19">
                  <c:v>22</c:v>
                </c:pt>
                <c:pt idx="20">
                  <c:v>23</c:v>
                </c:pt>
                <c:pt idx="21">
                  <c:v>24</c:v>
                </c:pt>
                <c:pt idx="22">
                  <c:v>25</c:v>
                </c:pt>
                <c:pt idx="23">
                  <c:v>26</c:v>
                </c:pt>
                <c:pt idx="24">
                  <c:v>27</c:v>
                </c:pt>
                <c:pt idx="25">
                  <c:v>28</c:v>
                </c:pt>
                <c:pt idx="26">
                  <c:v>29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34</c:v>
                </c:pt>
                <c:pt idx="32">
                  <c:v>35</c:v>
                </c:pt>
                <c:pt idx="33">
                  <c:v>36</c:v>
                </c:pt>
                <c:pt idx="34">
                  <c:v>37</c:v>
                </c:pt>
                <c:pt idx="35">
                  <c:v>38</c:v>
                </c:pt>
                <c:pt idx="36">
                  <c:v>39</c:v>
                </c:pt>
                <c:pt idx="37">
                  <c:v>40</c:v>
                </c:pt>
                <c:pt idx="38">
                  <c:v>41</c:v>
                </c:pt>
                <c:pt idx="39">
                  <c:v>42</c:v>
                </c:pt>
              </c:numCache>
            </c:numRef>
          </c:cat>
          <c:val>
            <c:numRef>
              <c:f>Лист1!$B$2:$B$41</c:f>
              <c:numCache>
                <c:formatCode>General</c:formatCode>
                <c:ptCount val="40"/>
                <c:pt idx="0">
                  <c:v>50</c:v>
                </c:pt>
                <c:pt idx="1">
                  <c:v>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80</c:v>
                </c:pt>
                <c:pt idx="39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85-4261-B05E-5CA3ECEA3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366464"/>
        <c:axId val="152229504"/>
      </c:barChart>
      <c:catAx>
        <c:axId val="20236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29504"/>
        <c:crosses val="autoZero"/>
        <c:auto val="1"/>
        <c:lblAlgn val="ctr"/>
        <c:lblOffset val="100"/>
        <c:noMultiLvlLbl val="0"/>
      </c:catAx>
      <c:valAx>
        <c:axId val="15222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1-9 (аудирование)</c:v>
                </c:pt>
                <c:pt idx="1">
                  <c:v>Задание 1: понимание основного содержания прослушанного теста</c:v>
                </c:pt>
                <c:pt idx="2">
                  <c:v>Задание 2: выделение информации в прослушанном тексте</c:v>
                </c:pt>
                <c:pt idx="3">
                  <c:v>Задание 3: полное понимание устной речи (интервью)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45-4E51-AFA3-B5A3BB2ED3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1-9 (аудирование)</c:v>
                </c:pt>
                <c:pt idx="1">
                  <c:v>Задание 1: понимание основного содержания прослушанного теста</c:v>
                </c:pt>
                <c:pt idx="2">
                  <c:v>Задание 2: выделение информации в прослушанном тексте</c:v>
                </c:pt>
                <c:pt idx="3">
                  <c:v>Задание 3: полное понимание устной речи (интервью)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50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45-4E51-AFA3-B5A3BB2ED3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1-9 (аудирование)</c:v>
                </c:pt>
                <c:pt idx="1">
                  <c:v>Задание 1: понимание основного содержания прослушанного теста</c:v>
                </c:pt>
                <c:pt idx="2">
                  <c:v>Задание 2: выделение информации в прослушанном тексте</c:v>
                </c:pt>
                <c:pt idx="3">
                  <c:v>Задание 3: полное понимание устной речи (интервью)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45-4E51-AFA3-B5A3BB2ED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205127680"/>
        <c:axId val="152230656"/>
      </c:barChart>
      <c:catAx>
        <c:axId val="20512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30656"/>
        <c:crosses val="autoZero"/>
        <c:auto val="1"/>
        <c:lblAlgn val="ctr"/>
        <c:lblOffset val="100"/>
        <c:noMultiLvlLbl val="0"/>
      </c:catAx>
      <c:valAx>
        <c:axId val="15223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2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10-18 (чтение)</c:v>
                </c:pt>
                <c:pt idx="1">
                  <c:v>Задание 10: понимание основного содержания текста</c:v>
                </c:pt>
                <c:pt idx="2">
                  <c:v>Задание 11: понимание структурно-смысловых связей в тексте</c:v>
                </c:pt>
                <c:pt idx="3">
                  <c:v>Задание 12-18: полное понимании информации в тексте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  <c:pt idx="1">
                  <c:v>100</c:v>
                </c:pt>
                <c:pt idx="2">
                  <c:v>100</c:v>
                </c:pt>
                <c:pt idx="3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FC-4387-BB30-35606171BA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10-18 (чтение)</c:v>
                </c:pt>
                <c:pt idx="1">
                  <c:v>Задание 10: понимание основного содержания текста</c:v>
                </c:pt>
                <c:pt idx="2">
                  <c:v>Задание 11: понимание структурно-смысловых связей в тексте</c:v>
                </c:pt>
                <c:pt idx="3">
                  <c:v>Задание 12-18: полное понимании информации в тексте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FC-4387-BB30-35606171BA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10-18 (чтение)</c:v>
                </c:pt>
                <c:pt idx="1">
                  <c:v>Задание 10: понимание основного содержания текста</c:v>
                </c:pt>
                <c:pt idx="2">
                  <c:v>Задание 11: понимание структурно-смысловых связей в тексте</c:v>
                </c:pt>
                <c:pt idx="3">
                  <c:v>Задание 12-18: полное понимании информации в тексте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FC-4387-BB30-35606171B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705536"/>
        <c:axId val="182641216"/>
      </c:barChart>
      <c:catAx>
        <c:axId val="17670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1216"/>
        <c:crosses val="autoZero"/>
        <c:auto val="1"/>
        <c:lblAlgn val="ctr"/>
        <c:lblOffset val="100"/>
        <c:noMultiLvlLbl val="0"/>
      </c:catAx>
      <c:valAx>
        <c:axId val="18264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0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Задания 19-36</c:v>
                </c:pt>
                <c:pt idx="1">
                  <c:v>Задания 19-24: грамматические навыки</c:v>
                </c:pt>
                <c:pt idx="2">
                  <c:v>Задания 25-36: лексико-грамматические навыки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100</c:v>
                </c:pt>
                <c:pt idx="2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21-4352-B400-BABCE9F307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Задания 19-36</c:v>
                </c:pt>
                <c:pt idx="1">
                  <c:v>Задания 19-24: грамматические навыки</c:v>
                </c:pt>
                <c:pt idx="2">
                  <c:v>Задания 25-36: лексико-грамматические навыки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21-4352-B400-BABCE9F307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Задания 19-36</c:v>
                </c:pt>
                <c:pt idx="1">
                  <c:v>Задания 19-24: грамматические навыки</c:v>
                </c:pt>
                <c:pt idx="2">
                  <c:v>Задания 25-36: лексико-грамматические навыки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21-4352-B400-BABCE9F30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28704"/>
        <c:axId val="182642944"/>
      </c:barChart>
      <c:catAx>
        <c:axId val="20512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2944"/>
        <c:crosses val="autoZero"/>
        <c:auto val="1"/>
        <c:lblAlgn val="ctr"/>
        <c:lblOffset val="100"/>
        <c:noMultiLvlLbl val="0"/>
      </c:catAx>
      <c:valAx>
        <c:axId val="18264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2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37:написание личного письма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Общий процент </c:v>
                </c:pt>
                <c:pt idx="1">
                  <c:v>К1</c:v>
                </c:pt>
                <c:pt idx="2">
                  <c:v>К2</c:v>
                </c:pt>
                <c:pt idx="3">
                  <c:v>К3</c:v>
                </c:pt>
                <c:pt idx="4">
                  <c:v>К4</c:v>
                </c:pt>
                <c:pt idx="5">
                  <c:v>К5</c:v>
                </c:pt>
                <c:pt idx="6">
                  <c:v>К6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13-4C7C-9AD6-E811840C25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Задание 38:развернутое письменное высказывание на основе таблицы или графика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Общий процент </c:v>
                </c:pt>
                <c:pt idx="1">
                  <c:v>К1</c:v>
                </c:pt>
                <c:pt idx="2">
                  <c:v>К2</c:v>
                </c:pt>
                <c:pt idx="3">
                  <c:v>К3</c:v>
                </c:pt>
                <c:pt idx="4">
                  <c:v>К4</c:v>
                </c:pt>
                <c:pt idx="5">
                  <c:v>К5</c:v>
                </c:pt>
                <c:pt idx="6">
                  <c:v>К6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13-4C7C-9AD6-E811840C25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29216"/>
        <c:axId val="182644672"/>
      </c:barChart>
      <c:catAx>
        <c:axId val="20512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4672"/>
        <c:crosses val="autoZero"/>
        <c:auto val="1"/>
        <c:lblAlgn val="ctr"/>
        <c:lblOffset val="100"/>
        <c:noMultiLvlLbl val="0"/>
      </c:catAx>
      <c:valAx>
        <c:axId val="18264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2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39: чтение текста вслух</c:v>
                </c:pt>
                <c:pt idx="1">
                  <c:v>Задание 40: условный диалог-расспрос</c:v>
                </c:pt>
                <c:pt idx="2">
                  <c:v>Задание 41: условный диалог-интервью</c:v>
                </c:pt>
                <c:pt idx="3">
                  <c:v>Задание 42: монолог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80</c:v>
                </c:pt>
                <c:pt idx="3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A-411D-A1D7-92A28EF5BC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39: чтение текста вслух</c:v>
                </c:pt>
                <c:pt idx="1">
                  <c:v>Задание 40: условный диалог-расспрос</c:v>
                </c:pt>
                <c:pt idx="2">
                  <c:v>Задание 41: условный диалог-интервью</c:v>
                </c:pt>
                <c:pt idx="3">
                  <c:v>Задание 42: монолог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9A-411D-A1D7-92A28EF5BC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39: чтение текста вслух</c:v>
                </c:pt>
                <c:pt idx="1">
                  <c:v>Задание 40: условный диалог-расспрос</c:v>
                </c:pt>
                <c:pt idx="2">
                  <c:v>Задание 41: условный диалог-интервью</c:v>
                </c:pt>
                <c:pt idx="3">
                  <c:v>Задание 42: монолог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9A-411D-A1D7-92A28EF5B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30752"/>
        <c:axId val="182646400"/>
      </c:barChart>
      <c:catAx>
        <c:axId val="20513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6400"/>
        <c:crosses val="autoZero"/>
        <c:auto val="1"/>
        <c:lblAlgn val="ctr"/>
        <c:lblOffset val="100"/>
        <c:noMultiLvlLbl val="0"/>
      </c:catAx>
      <c:valAx>
        <c:axId val="1826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3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Задание 42:монолог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Общий процент</c:v>
                </c:pt>
                <c:pt idx="1">
                  <c:v>К1</c:v>
                </c:pt>
                <c:pt idx="2">
                  <c:v>К2</c:v>
                </c:pt>
                <c:pt idx="3">
                  <c:v>К3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68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57-412F-8C8E-FB8175866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706048"/>
        <c:axId val="182648128"/>
      </c:barChart>
      <c:catAx>
        <c:axId val="17670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648128"/>
        <c:crosses val="autoZero"/>
        <c:auto val="1"/>
        <c:lblAlgn val="ctr"/>
        <c:lblOffset val="100"/>
        <c:noMultiLvlLbl val="0"/>
      </c:catAx>
      <c:valAx>
        <c:axId val="18264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0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первичный балл</c:v>
                </c:pt>
                <c:pt idx="2">
                  <c:v>Максимальный первичный балл</c:v>
                </c:pt>
                <c:pt idx="3">
                  <c:v>Медиана</c:v>
                </c:pt>
                <c:pt idx="4">
                  <c:v>Мода (наибольшая среди всех возможных)</c:v>
                </c:pt>
                <c:pt idx="5">
                  <c:v>Среднее арифметическое первичныйх баллов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69</c:v>
                </c:pt>
                <c:pt idx="2">
                  <c:v>90</c:v>
                </c:pt>
                <c:pt idx="3">
                  <c:v>79</c:v>
                </c:pt>
                <c:pt idx="4">
                  <c:v>0</c:v>
                </c:pt>
                <c:pt idx="5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5F-474C-AD32-3BE8A5D7D5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первичный балл</c:v>
                </c:pt>
                <c:pt idx="2">
                  <c:v>Максимальный первичный балл</c:v>
                </c:pt>
                <c:pt idx="3">
                  <c:v>Медиана</c:v>
                </c:pt>
                <c:pt idx="4">
                  <c:v>Мода (наибольшая среди всех возможных)</c:v>
                </c:pt>
                <c:pt idx="5">
                  <c:v>Среднее арифметическое первичныйх баллов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69</c:v>
                </c:pt>
                <c:pt idx="2">
                  <c:v>69</c:v>
                </c:pt>
                <c:pt idx="3">
                  <c:v>69</c:v>
                </c:pt>
                <c:pt idx="4">
                  <c:v>0</c:v>
                </c:pt>
                <c:pt idx="5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5F-474C-AD32-3BE8A5D7D5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первичный балл</c:v>
                </c:pt>
                <c:pt idx="2">
                  <c:v>Максимальный первичный балл</c:v>
                </c:pt>
                <c:pt idx="3">
                  <c:v>Медиана</c:v>
                </c:pt>
                <c:pt idx="4">
                  <c:v>Мода (наибольшая среди всех возможных)</c:v>
                </c:pt>
                <c:pt idx="5">
                  <c:v>Среднее арифметическое первичныйх баллов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</c:v>
                </c:pt>
                <c:pt idx="1">
                  <c:v>58</c:v>
                </c:pt>
                <c:pt idx="2">
                  <c:v>73</c:v>
                </c:pt>
                <c:pt idx="3">
                  <c:v>73</c:v>
                </c:pt>
                <c:pt idx="4">
                  <c:v>73</c:v>
                </c:pt>
                <c:pt idx="5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E5F-474C-AD32-3BE8A5D7D59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первичный балл</c:v>
                </c:pt>
                <c:pt idx="2">
                  <c:v>Максимальный первичный балл</c:v>
                </c:pt>
                <c:pt idx="3">
                  <c:v>Медиана</c:v>
                </c:pt>
                <c:pt idx="4">
                  <c:v>Мода (наибольшая среди всех возможных)</c:v>
                </c:pt>
                <c:pt idx="5">
                  <c:v>Среднее арифметическое первичныйх баллов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</c:v>
                </c:pt>
                <c:pt idx="1">
                  <c:v>74</c:v>
                </c:pt>
                <c:pt idx="2">
                  <c:v>74</c:v>
                </c:pt>
                <c:pt idx="3">
                  <c:v>74</c:v>
                </c:pt>
                <c:pt idx="4">
                  <c:v>0</c:v>
                </c:pt>
                <c:pt idx="5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5F-474C-AD32-3BE8A5D7D5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30240"/>
        <c:axId val="202433664"/>
      </c:barChart>
      <c:catAx>
        <c:axId val="20513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433664"/>
        <c:crosses val="autoZero"/>
        <c:auto val="1"/>
        <c:lblAlgn val="ctr"/>
        <c:lblOffset val="100"/>
        <c:noMultiLvlLbl val="0"/>
      </c:catAx>
      <c:valAx>
        <c:axId val="20243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3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3253805168117"/>
          <c:y val="0.80448616999798106"/>
          <c:w val="0.54453474204869889"/>
          <c:h val="0.19551383000201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Объективность результатов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79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тестовый балл</c:v>
                </c:pt>
                <c:pt idx="2">
                  <c:v>Максимальный тестовый балл</c:v>
                </c:pt>
                <c:pt idx="3">
                  <c:v>Медиана</c:v>
                </c:pt>
                <c:pt idx="4">
                  <c:v>Мода (наибольшая из возможных)</c:v>
                </c:pt>
                <c:pt idx="5">
                  <c:v>Среднее арифмитическое из тестовых баллов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69</c:v>
                </c:pt>
                <c:pt idx="2">
                  <c:v>90</c:v>
                </c:pt>
                <c:pt idx="3">
                  <c:v>79</c:v>
                </c:pt>
                <c:pt idx="4">
                  <c:v>0</c:v>
                </c:pt>
                <c:pt idx="5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11-4C5A-8541-1FFBD2408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тестовый балл</c:v>
                </c:pt>
                <c:pt idx="2">
                  <c:v>Максимальный тестовый балл</c:v>
                </c:pt>
                <c:pt idx="3">
                  <c:v>Медиана</c:v>
                </c:pt>
                <c:pt idx="4">
                  <c:v>Мода (наибольшая из возможных)</c:v>
                </c:pt>
                <c:pt idx="5">
                  <c:v>Среднее арифмитическое из тестовых баллов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69</c:v>
                </c:pt>
                <c:pt idx="2">
                  <c:v>69</c:v>
                </c:pt>
                <c:pt idx="3">
                  <c:v>69</c:v>
                </c:pt>
                <c:pt idx="4">
                  <c:v>0</c:v>
                </c:pt>
                <c:pt idx="5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11-4C5A-8541-1FFBD2408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тестовый балл</c:v>
                </c:pt>
                <c:pt idx="2">
                  <c:v>Максимальный тестовый балл</c:v>
                </c:pt>
                <c:pt idx="3">
                  <c:v>Медиана</c:v>
                </c:pt>
                <c:pt idx="4">
                  <c:v>Мода (наибольшая из возможных)</c:v>
                </c:pt>
                <c:pt idx="5">
                  <c:v>Среднее арифмитическое из тестовых баллов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</c:v>
                </c:pt>
                <c:pt idx="1">
                  <c:v>64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  <c:pt idx="5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11-4C5A-8541-1FFBD24089F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Количество учащихся</c:v>
                </c:pt>
                <c:pt idx="1">
                  <c:v>Минимальный тестовый балл</c:v>
                </c:pt>
                <c:pt idx="2">
                  <c:v>Максимальный тестовый балл</c:v>
                </c:pt>
                <c:pt idx="3">
                  <c:v>Медиана</c:v>
                </c:pt>
                <c:pt idx="4">
                  <c:v>Мода (наибольшая из возможных)</c:v>
                </c:pt>
                <c:pt idx="5">
                  <c:v>Среднее арифмитическое из тестовых баллов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</c:v>
                </c:pt>
                <c:pt idx="1">
                  <c:v>84</c:v>
                </c:pt>
                <c:pt idx="2">
                  <c:v>84</c:v>
                </c:pt>
                <c:pt idx="3">
                  <c:v>84</c:v>
                </c:pt>
                <c:pt idx="4">
                  <c:v>0</c:v>
                </c:pt>
                <c:pt idx="5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B11-4C5A-8541-1FFBD2408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31264"/>
        <c:axId val="202435392"/>
      </c:barChart>
      <c:catAx>
        <c:axId val="2051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435392"/>
        <c:crosses val="autoZero"/>
        <c:auto val="1"/>
        <c:lblAlgn val="ctr"/>
        <c:lblOffset val="100"/>
        <c:noMultiLvlLbl val="0"/>
      </c:catAx>
      <c:valAx>
        <c:axId val="20243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3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116014144065324"/>
          <c:y val="0.9092257217847769"/>
          <c:w val="0.63156860600758236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ЕГЭ </a:t>
            </a:r>
          </a:p>
          <a:p>
            <a:pPr>
              <a:defRPr/>
            </a:pPr>
            <a:r>
              <a:rPr lang="ru-RU" sz="1050"/>
              <a:t>Английский язык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336320"/>
        <c:axId val="202437696"/>
        <c:axId val="0"/>
      </c:bar3DChart>
      <c:catAx>
        <c:axId val="2093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202437696"/>
        <c:crosses val="autoZero"/>
        <c:auto val="1"/>
        <c:lblAlgn val="ctr"/>
        <c:lblOffset val="100"/>
        <c:noMultiLvlLbl val="0"/>
      </c:catAx>
      <c:valAx>
        <c:axId val="202437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933632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Гистограмма первичных ЕГЭ по информатике</a:t>
            </a:r>
            <a:endParaRPr lang="ru-RU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'Доступность, аномальные результ'!$A$27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'Доступность, аномальные результ'!$B$26:$AC$26</c:f>
              <c:numCache>
                <c:formatCode>General</c:formatCode>
                <c:ptCount val="2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 formatCode="0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</c:numCache>
            </c:numRef>
          </c:cat>
          <c:val>
            <c:numRef>
              <c:f>'Доступность, аномальные результ'!$B$27:$AC$27</c:f>
              <c:numCache>
                <c:formatCode>0%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0.1111111111111111</c:v>
                </c:pt>
                <c:pt idx="3">
                  <c:v>0</c:v>
                </c:pt>
                <c:pt idx="4">
                  <c:v>0.1111111111111111</c:v>
                </c:pt>
                <c:pt idx="5">
                  <c:v>0</c:v>
                </c:pt>
                <c:pt idx="6">
                  <c:v>0</c:v>
                </c:pt>
                <c:pt idx="7">
                  <c:v>0.1111111111111111</c:v>
                </c:pt>
                <c:pt idx="8">
                  <c:v>0.1111111111111111</c:v>
                </c:pt>
                <c:pt idx="9">
                  <c:v>0</c:v>
                </c:pt>
                <c:pt idx="10">
                  <c:v>0</c:v>
                </c:pt>
                <c:pt idx="11">
                  <c:v>0.1111111111111111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0.1111111111111111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0.22222222222222221</c:v>
                </c:pt>
                <c:pt idx="22">
                  <c:v>0.1111111111111111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0A1-4242-BE1C-824C450B2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36832"/>
        <c:axId val="202438848"/>
      </c:lineChart>
      <c:catAx>
        <c:axId val="209336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первичных баллов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438848"/>
        <c:crosses val="autoZero"/>
        <c:auto val="1"/>
        <c:lblAlgn val="ctr"/>
        <c:lblOffset val="100"/>
        <c:noMultiLvlLbl val="0"/>
      </c:catAx>
      <c:valAx>
        <c:axId val="20243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учащихся в %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33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Объективность</a:t>
            </a:r>
            <a:r>
              <a:rPr lang="ru-RU" sz="1000" baseline="0"/>
              <a:t> результатов ЕГЭ </a:t>
            </a:r>
          </a:p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/>
              <a:t>по информатике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'Объективность результатов'!$A$5:$C$5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'Объективность результатов'!$A$6:$C$6</c:f>
              <c:numCache>
                <c:formatCode>0%</c:formatCode>
                <c:ptCount val="3"/>
                <c:pt idx="0">
                  <c:v>0.66666666666666663</c:v>
                </c:pt>
                <c:pt idx="1">
                  <c:v>0.33333333333333331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6E-47C3-BD4B-B21DB50E48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363392"/>
        <c:axId val="209855040"/>
      </c:barChart>
      <c:catAx>
        <c:axId val="20236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855040"/>
        <c:crosses val="autoZero"/>
        <c:auto val="1"/>
        <c:lblAlgn val="ctr"/>
        <c:lblOffset val="100"/>
        <c:noMultiLvlLbl val="0"/>
      </c:catAx>
      <c:valAx>
        <c:axId val="20985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6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Гистограмма первичных ЕГЭ по информатике</a:t>
            </a:r>
            <a:endParaRPr lang="ru-RU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'Доступность, аномальные результ'!$A$27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'Доступность, аномальные результ'!$B$26:$AC$26</c:f>
              <c:numCache>
                <c:formatCode>General</c:formatCode>
                <c:ptCount val="2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 formatCode="0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</c:numCache>
            </c:numRef>
          </c:cat>
          <c:val>
            <c:numRef>
              <c:f>'Доступность, аномальные результ'!$B$27:$AC$27</c:f>
              <c:numCache>
                <c:formatCode>0%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0.1111111111111111</c:v>
                </c:pt>
                <c:pt idx="3">
                  <c:v>0</c:v>
                </c:pt>
                <c:pt idx="4">
                  <c:v>0.1111111111111111</c:v>
                </c:pt>
                <c:pt idx="5">
                  <c:v>0</c:v>
                </c:pt>
                <c:pt idx="6">
                  <c:v>0</c:v>
                </c:pt>
                <c:pt idx="7">
                  <c:v>0.1111111111111111</c:v>
                </c:pt>
                <c:pt idx="8">
                  <c:v>0.1111111111111111</c:v>
                </c:pt>
                <c:pt idx="9">
                  <c:v>0</c:v>
                </c:pt>
                <c:pt idx="10">
                  <c:v>0</c:v>
                </c:pt>
                <c:pt idx="11">
                  <c:v>0.1111111111111111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0.1111111111111111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0.22222222222222221</c:v>
                </c:pt>
                <c:pt idx="22">
                  <c:v>0.1111111111111111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43A-4DEE-91D3-643D79529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37856"/>
        <c:axId val="209856192"/>
      </c:lineChart>
      <c:catAx>
        <c:axId val="209337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первичных баллов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856192"/>
        <c:crosses val="autoZero"/>
        <c:auto val="1"/>
        <c:lblAlgn val="ctr"/>
        <c:lblOffset val="100"/>
        <c:noMultiLvlLbl val="0"/>
      </c:catAx>
      <c:valAx>
        <c:axId val="20985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учащихся в %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33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/>
              <a:t>Соответствие ожидаемому среднестатистическому коридору решаемости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'Коридор решаемости'!$A$3</c:f>
              <c:strCache>
                <c:ptCount val="1"/>
                <c:pt idx="0">
                  <c:v>Минимальный порог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'Коридор решаемости'!$B$2:$AB$2</c:f>
              <c:strCach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strCache>
            </c:strRef>
          </c:cat>
          <c:val>
            <c:numRef>
              <c:f>'Коридор решаемости'!$B$3:$AB$3</c:f>
              <c:numCache>
                <c:formatCode>0%</c:formatCode>
                <c:ptCount val="27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0.6</c:v>
                </c:pt>
                <c:pt idx="4">
                  <c:v>0.6</c:v>
                </c:pt>
                <c:pt idx="5">
                  <c:v>0.6</c:v>
                </c:pt>
                <c:pt idx="6">
                  <c:v>0.6</c:v>
                </c:pt>
                <c:pt idx="7">
                  <c:v>0.6</c:v>
                </c:pt>
                <c:pt idx="8">
                  <c:v>0.6</c:v>
                </c:pt>
                <c:pt idx="9">
                  <c:v>0.6</c:v>
                </c:pt>
                <c:pt idx="10">
                  <c:v>0.4</c:v>
                </c:pt>
                <c:pt idx="11">
                  <c:v>0.4</c:v>
                </c:pt>
                <c:pt idx="12">
                  <c:v>0.4</c:v>
                </c:pt>
                <c:pt idx="13">
                  <c:v>0.4</c:v>
                </c:pt>
                <c:pt idx="14">
                  <c:v>0.4</c:v>
                </c:pt>
                <c:pt idx="15">
                  <c:v>0.4</c:v>
                </c:pt>
                <c:pt idx="16">
                  <c:v>0.4</c:v>
                </c:pt>
                <c:pt idx="17">
                  <c:v>0.4</c:v>
                </c:pt>
                <c:pt idx="18">
                  <c:v>0.6</c:v>
                </c:pt>
                <c:pt idx="19">
                  <c:v>0.4</c:v>
                </c:pt>
                <c:pt idx="20">
                  <c:v>0</c:v>
                </c:pt>
                <c:pt idx="21">
                  <c:v>0.4</c:v>
                </c:pt>
                <c:pt idx="22">
                  <c:v>0.4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5FE-435C-88B0-F8797A17A001}"/>
            </c:ext>
          </c:extLst>
        </c:ser>
        <c:ser>
          <c:idx val="1"/>
          <c:order val="1"/>
          <c:tx>
            <c:strRef>
              <c:f>'Коридор решаемости'!$A$4</c:f>
              <c:strCache>
                <c:ptCount val="1"/>
                <c:pt idx="0">
                  <c:v>Макисмальный порог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'Коридор решаемости'!$B$2:$AB$2</c:f>
              <c:strCach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strCache>
            </c:strRef>
          </c:cat>
          <c:val>
            <c:numRef>
              <c:f>'Коридор решаемости'!$B$4:$AB$4</c:f>
              <c:numCache>
                <c:formatCode>0%</c:formatCode>
                <c:ptCount val="27"/>
                <c:pt idx="0">
                  <c:v>0.9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  <c:pt idx="4">
                  <c:v>0.9</c:v>
                </c:pt>
                <c:pt idx="5">
                  <c:v>0.9</c:v>
                </c:pt>
                <c:pt idx="6">
                  <c:v>0.9</c:v>
                </c:pt>
                <c:pt idx="7">
                  <c:v>0.9</c:v>
                </c:pt>
                <c:pt idx="8">
                  <c:v>0.9</c:v>
                </c:pt>
                <c:pt idx="9">
                  <c:v>0.9</c:v>
                </c:pt>
                <c:pt idx="10">
                  <c:v>0.6</c:v>
                </c:pt>
                <c:pt idx="11">
                  <c:v>0.6</c:v>
                </c:pt>
                <c:pt idx="12">
                  <c:v>0.6</c:v>
                </c:pt>
                <c:pt idx="13">
                  <c:v>0.6</c:v>
                </c:pt>
                <c:pt idx="14">
                  <c:v>0.6</c:v>
                </c:pt>
                <c:pt idx="15">
                  <c:v>0.6</c:v>
                </c:pt>
                <c:pt idx="16">
                  <c:v>0.6</c:v>
                </c:pt>
                <c:pt idx="17">
                  <c:v>0.6</c:v>
                </c:pt>
                <c:pt idx="18">
                  <c:v>0.9</c:v>
                </c:pt>
                <c:pt idx="19">
                  <c:v>0.6</c:v>
                </c:pt>
                <c:pt idx="20">
                  <c:v>0.4</c:v>
                </c:pt>
                <c:pt idx="21">
                  <c:v>0.6</c:v>
                </c:pt>
                <c:pt idx="22">
                  <c:v>0.6</c:v>
                </c:pt>
                <c:pt idx="23">
                  <c:v>0.4</c:v>
                </c:pt>
                <c:pt idx="24">
                  <c:v>0.4</c:v>
                </c:pt>
                <c:pt idx="25">
                  <c:v>0.4</c:v>
                </c:pt>
                <c:pt idx="26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5FE-435C-88B0-F8797A17A001}"/>
            </c:ext>
          </c:extLst>
        </c:ser>
        <c:ser>
          <c:idx val="2"/>
          <c:order val="2"/>
          <c:tx>
            <c:strRef>
              <c:f>'Коридор решаемости'!$A$5</c:f>
              <c:strCache>
                <c:ptCount val="1"/>
                <c:pt idx="0">
                  <c:v>%решаемости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'Коридор решаемости'!$B$2:$AB$2</c:f>
              <c:strCach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strCache>
            </c:strRef>
          </c:cat>
          <c:val>
            <c:numRef>
              <c:f>'Коридор решаемости'!$B$5:$AB$5</c:f>
              <c:numCache>
                <c:formatCode>0%</c:formatCode>
                <c:ptCount val="27"/>
                <c:pt idx="0">
                  <c:v>0.77777777777777779</c:v>
                </c:pt>
                <c:pt idx="1">
                  <c:v>0.88888888888888884</c:v>
                </c:pt>
                <c:pt idx="2">
                  <c:v>0.77777777777777779</c:v>
                </c:pt>
                <c:pt idx="3">
                  <c:v>0.88888888888888884</c:v>
                </c:pt>
                <c:pt idx="4">
                  <c:v>0.33333333333333331</c:v>
                </c:pt>
                <c:pt idx="5">
                  <c:v>0.22222222222222221</c:v>
                </c:pt>
                <c:pt idx="6">
                  <c:v>0.44444444444444442</c:v>
                </c:pt>
                <c:pt idx="7">
                  <c:v>0.55555555555555558</c:v>
                </c:pt>
                <c:pt idx="8">
                  <c:v>0.33333333333333331</c:v>
                </c:pt>
                <c:pt idx="9">
                  <c:v>0.33333333333333331</c:v>
                </c:pt>
                <c:pt idx="10">
                  <c:v>0.22222222222222221</c:v>
                </c:pt>
                <c:pt idx="11">
                  <c:v>0.77777777777777779</c:v>
                </c:pt>
                <c:pt idx="12">
                  <c:v>0.33333333333333331</c:v>
                </c:pt>
                <c:pt idx="13">
                  <c:v>0.33333333333333331</c:v>
                </c:pt>
                <c:pt idx="14">
                  <c:v>0.55555555555555558</c:v>
                </c:pt>
                <c:pt idx="15">
                  <c:v>0.66666666666666663</c:v>
                </c:pt>
                <c:pt idx="16">
                  <c:v>0.22222222222222221</c:v>
                </c:pt>
                <c:pt idx="17">
                  <c:v>0.66666666666666663</c:v>
                </c:pt>
                <c:pt idx="18">
                  <c:v>0.66666666666666663</c:v>
                </c:pt>
                <c:pt idx="19">
                  <c:v>0.55555555555555558</c:v>
                </c:pt>
                <c:pt idx="20">
                  <c:v>0.66666666666666663</c:v>
                </c:pt>
                <c:pt idx="21">
                  <c:v>0</c:v>
                </c:pt>
                <c:pt idx="22">
                  <c:v>0.44444444444444442</c:v>
                </c:pt>
                <c:pt idx="23">
                  <c:v>0.1111111111111111</c:v>
                </c:pt>
                <c:pt idx="24">
                  <c:v>0.33333333333333331</c:v>
                </c:pt>
                <c:pt idx="25">
                  <c:v>0.22222222222222221</c:v>
                </c:pt>
                <c:pt idx="2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5FE-435C-88B0-F8797A17A0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129728"/>
        <c:axId val="209857920"/>
      </c:lineChart>
      <c:catAx>
        <c:axId val="20512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857920"/>
        <c:crosses val="autoZero"/>
        <c:auto val="1"/>
        <c:lblAlgn val="ctr"/>
        <c:lblOffset val="100"/>
        <c:noMultiLvlLbl val="0"/>
      </c:catAx>
      <c:valAx>
        <c:axId val="20985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12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ЕГЭ </a:t>
            </a:r>
          </a:p>
          <a:p>
            <a:pPr>
              <a:defRPr sz="1050"/>
            </a:pPr>
            <a:r>
              <a:rPr lang="ru-RU" sz="1050"/>
              <a:t>Информатика и</a:t>
            </a:r>
            <a:r>
              <a:rPr lang="ru-RU" sz="1050" baseline="0"/>
              <a:t> ИКТ</a:t>
            </a:r>
            <a:r>
              <a:rPr lang="ru-RU" sz="1050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22.2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25</c:v>
                </c:pt>
                <c:pt idx="2">
                  <c:v>33.299999999999997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6.9444444444444441E-3"/>
                  <c:y val="-7.26826007250039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185185185185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</c:v>
                </c:pt>
                <c:pt idx="1">
                  <c:v>50</c:v>
                </c:pt>
                <c:pt idx="2">
                  <c:v>33.299999999999997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517E-2"/>
                  <c:y val="-3.9645512923969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833333333333332E-2"/>
                  <c:y val="-1.455009646630856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25</c:v>
                </c:pt>
                <c:pt idx="1">
                  <c:v>25</c:v>
                </c:pt>
                <c:pt idx="2">
                  <c:v>11.1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989120"/>
        <c:axId val="209860224"/>
        <c:axId val="0"/>
      </c:bar3DChart>
      <c:catAx>
        <c:axId val="20998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209860224"/>
        <c:crosses val="autoZero"/>
        <c:auto val="1"/>
        <c:lblAlgn val="ctr"/>
        <c:lblOffset val="100"/>
        <c:noMultiLvlLbl val="0"/>
      </c:catAx>
      <c:valAx>
        <c:axId val="209860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998912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B-4581-B22E-7922771428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9987072"/>
        <c:axId val="209861952"/>
      </c:barChart>
      <c:catAx>
        <c:axId val="2099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50"/>
            </a:pPr>
            <a:endParaRPr lang="ru-RU"/>
          </a:p>
        </c:txPr>
        <c:crossAx val="209861952"/>
        <c:crosses val="autoZero"/>
        <c:auto val="1"/>
        <c:lblAlgn val="ctr"/>
        <c:lblOffset val="100"/>
        <c:noMultiLvlLbl val="0"/>
      </c:catAx>
      <c:valAx>
        <c:axId val="209861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998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Первичные баллы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EFE-9A88-6BBC1E721D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9987584"/>
        <c:axId val="223380032"/>
      </c:barChart>
      <c:catAx>
        <c:axId val="2099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50"/>
            </a:pPr>
            <a:endParaRPr lang="ru-RU"/>
          </a:p>
        </c:txPr>
        <c:crossAx val="223380032"/>
        <c:crosses val="autoZero"/>
        <c:auto val="1"/>
        <c:lblAlgn val="ctr"/>
        <c:lblOffset val="100"/>
        <c:noMultiLvlLbl val="0"/>
      </c:catAx>
      <c:valAx>
        <c:axId val="223380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99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0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54C-4E4C-9E70-140B6E6B5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988608"/>
        <c:axId val="223381760"/>
      </c:lineChart>
      <c:catAx>
        <c:axId val="20998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381760"/>
        <c:crosses val="autoZero"/>
        <c:auto val="1"/>
        <c:lblAlgn val="ctr"/>
        <c:lblOffset val="100"/>
        <c:noMultiLvlLbl val="0"/>
      </c:catAx>
      <c:valAx>
        <c:axId val="22338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98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График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решаемости, %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64</c:v>
                </c:pt>
                <c:pt idx="3">
                  <c:v>100</c:v>
                </c:pt>
                <c:pt idx="4">
                  <c:v>86</c:v>
                </c:pt>
                <c:pt idx="5">
                  <c:v>100</c:v>
                </c:pt>
                <c:pt idx="6">
                  <c:v>36</c:v>
                </c:pt>
                <c:pt idx="7">
                  <c:v>93</c:v>
                </c:pt>
                <c:pt idx="8">
                  <c:v>79</c:v>
                </c:pt>
                <c:pt idx="9">
                  <c:v>71</c:v>
                </c:pt>
                <c:pt idx="10">
                  <c:v>100</c:v>
                </c:pt>
                <c:pt idx="11">
                  <c:v>11</c:v>
                </c:pt>
                <c:pt idx="12">
                  <c:v>57</c:v>
                </c:pt>
                <c:pt idx="13">
                  <c:v>0</c:v>
                </c:pt>
                <c:pt idx="14">
                  <c:v>36</c:v>
                </c:pt>
                <c:pt idx="15">
                  <c:v>50</c:v>
                </c:pt>
                <c:pt idx="16">
                  <c:v>14</c:v>
                </c:pt>
                <c:pt idx="17">
                  <c:v>14</c:v>
                </c:pt>
                <c:pt idx="18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857792"/>
        <c:axId val="74398464"/>
      </c:lineChart>
      <c:catAx>
        <c:axId val="181857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4398464"/>
        <c:crosses val="autoZero"/>
        <c:auto val="1"/>
        <c:lblAlgn val="ctr"/>
        <c:lblOffset val="100"/>
        <c:noMultiLvlLbl val="0"/>
      </c:catAx>
      <c:valAx>
        <c:axId val="7439846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1857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ЕГЭ </a:t>
            </a:r>
          </a:p>
          <a:p>
            <a:pPr>
              <a:defRPr sz="1050"/>
            </a:pPr>
            <a:r>
              <a:rPr lang="ru-RU" sz="1050"/>
              <a:t>География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8490368"/>
        <c:axId val="223384064"/>
        <c:axId val="0"/>
      </c:bar3DChart>
      <c:catAx>
        <c:axId val="21849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223384064"/>
        <c:crosses val="autoZero"/>
        <c:auto val="1"/>
        <c:lblAlgn val="ctr"/>
        <c:lblOffset val="100"/>
        <c:noMultiLvlLbl val="0"/>
      </c:catAx>
      <c:valAx>
        <c:axId val="223384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84903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26.8</c:v>
                </c:pt>
                <c:pt idx="1">
                  <c:v>61.9</c:v>
                </c:pt>
                <c:pt idx="2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24-4A0E-B571-D90E4989F6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8489344"/>
        <c:axId val="223385792"/>
      </c:barChart>
      <c:catAx>
        <c:axId val="218489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23385792"/>
        <c:crosses val="autoZero"/>
        <c:auto val="1"/>
        <c:lblAlgn val="ctr"/>
        <c:lblOffset val="100"/>
        <c:noMultiLvlLbl val="0"/>
      </c:catAx>
      <c:valAx>
        <c:axId val="223385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84893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6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Распеределение по первичным данным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6601562180857031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751952726071294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90234327128554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02343271285557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27147998678431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6977538543892669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6977538543892669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6977538543892669E-2"/>
                  <c:y val="-1.831896344477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0751952726071284E-2"/>
                  <c:y val="-3.663792688954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8676757453464192E-2"/>
                  <c:y val="-2.4425284593030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8676757453464192E-2"/>
                  <c:y val="-1.831896344477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282714799867841E-2"/>
                  <c:y val="-1.221264229651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4902343271285616E-2"/>
                  <c:y val="-3.0531605741288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3.1127929089107002E-2"/>
                  <c:y val="-1.221264229651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490234327128554E-2"/>
                  <c:y val="-4.2744728850492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1.2451171635642846E-2"/>
                  <c:y val="6.1063211482576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0375976363035718E-2"/>
                  <c:y val="-5.59739639096874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3.1120902837396523E-2"/>
                  <c:y val="-3.0522951112889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2.0751952726071284E-2"/>
                  <c:y val="-3.0531605741288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1.4526366908249974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6601562180857104E-2"/>
                  <c:y val="1.221264229651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1.0375976363035642E-2"/>
                  <c:y val="1.831896344477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1.245117163564277E-2"/>
                  <c:y val="2.4425284593030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-2.9052733816499796E-2"/>
                  <c:y val="-3.0531605741288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-2.0751952726071284E-2"/>
                  <c:y val="-3.6637926889545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1.4526366908249898E-2"/>
                  <c:y val="-3.6637926889545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7"/>
              <c:layout>
                <c:manualLayout>
                  <c:x val="-1.8676757453464306E-2"/>
                  <c:y val="-3.0531605741288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layout>
                <c:manualLayout>
                  <c:x val="-3.7353514906928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9"/>
              <c:layout>
                <c:manualLayout>
                  <c:x val="-2.282714799867841E-2"/>
                  <c:y val="-1.119479278193748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layout>
                <c:manualLayout>
                  <c:x val="-2.490234327128554E-2"/>
                  <c:y val="-6.1063211482577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7</c:v>
                </c:pt>
                <c:pt idx="17">
                  <c:v>10</c:v>
                </c:pt>
                <c:pt idx="18">
                  <c:v>10</c:v>
                </c:pt>
                <c:pt idx="19">
                  <c:v>6</c:v>
                </c:pt>
                <c:pt idx="20">
                  <c:v>3</c:v>
                </c:pt>
                <c:pt idx="21">
                  <c:v>2</c:v>
                </c:pt>
                <c:pt idx="22">
                  <c:v>4</c:v>
                </c:pt>
                <c:pt idx="23">
                  <c:v>5</c:v>
                </c:pt>
                <c:pt idx="24">
                  <c:v>8</c:v>
                </c:pt>
                <c:pt idx="25">
                  <c:v>8</c:v>
                </c:pt>
                <c:pt idx="26">
                  <c:v>4</c:v>
                </c:pt>
                <c:pt idx="27">
                  <c:v>4</c:v>
                </c:pt>
                <c:pt idx="28">
                  <c:v>1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B6F-42A3-9062-A50F0BEC1B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B6F-42A3-9062-A50F0BEC1B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8491392"/>
        <c:axId val="223386944"/>
      </c:lineChart>
      <c:catAx>
        <c:axId val="21849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3386944"/>
        <c:crosses val="autoZero"/>
        <c:auto val="1"/>
        <c:lblAlgn val="ctr"/>
        <c:lblOffset val="100"/>
        <c:noMultiLvlLbl val="0"/>
      </c:catAx>
      <c:valAx>
        <c:axId val="223386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84913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Выполнение заданий (в % от числа участников и максимального балла) в разрезе групп учащихся разного уровня подготовки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75</c:v>
                </c:pt>
                <c:pt idx="6">
                  <c:v>25</c:v>
                </c:pt>
                <c:pt idx="7">
                  <c:v>50</c:v>
                </c:pt>
                <c:pt idx="8">
                  <c:v>50</c:v>
                </c:pt>
                <c:pt idx="9">
                  <c:v>75</c:v>
                </c:pt>
                <c:pt idx="10">
                  <c:v>50</c:v>
                </c:pt>
                <c:pt idx="11">
                  <c:v>0</c:v>
                </c:pt>
                <c:pt idx="12">
                  <c:v>0</c:v>
                </c:pt>
                <c:pt idx="13">
                  <c:v>50</c:v>
                </c:pt>
                <c:pt idx="14">
                  <c:v>25</c:v>
                </c:pt>
                <c:pt idx="15">
                  <c:v>0</c:v>
                </c:pt>
                <c:pt idx="16">
                  <c:v>25</c:v>
                </c:pt>
                <c:pt idx="17">
                  <c:v>25</c:v>
                </c:pt>
                <c:pt idx="18">
                  <c:v>50</c:v>
                </c:pt>
                <c:pt idx="19">
                  <c:v>0</c:v>
                </c:pt>
                <c:pt idx="20">
                  <c:v>25</c:v>
                </c:pt>
                <c:pt idx="21">
                  <c:v>25</c:v>
                </c:pt>
                <c:pt idx="22">
                  <c:v>25</c:v>
                </c:pt>
                <c:pt idx="23">
                  <c:v>50</c:v>
                </c:pt>
                <c:pt idx="24">
                  <c:v>0</c:v>
                </c:pt>
                <c:pt idx="25">
                  <c:v>25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283-458A-AE3C-7176399F2B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100</c:v>
                </c:pt>
                <c:pt idx="1">
                  <c:v>81</c:v>
                </c:pt>
                <c:pt idx="2">
                  <c:v>50</c:v>
                </c:pt>
                <c:pt idx="3">
                  <c:v>56</c:v>
                </c:pt>
                <c:pt idx="4">
                  <c:v>81</c:v>
                </c:pt>
                <c:pt idx="5">
                  <c:v>75</c:v>
                </c:pt>
                <c:pt idx="6">
                  <c:v>13</c:v>
                </c:pt>
                <c:pt idx="7">
                  <c:v>63</c:v>
                </c:pt>
                <c:pt idx="8">
                  <c:v>75</c:v>
                </c:pt>
                <c:pt idx="9">
                  <c:v>81</c:v>
                </c:pt>
                <c:pt idx="10">
                  <c:v>56</c:v>
                </c:pt>
                <c:pt idx="11">
                  <c:v>75</c:v>
                </c:pt>
                <c:pt idx="12">
                  <c:v>38</c:v>
                </c:pt>
                <c:pt idx="13">
                  <c:v>31</c:v>
                </c:pt>
                <c:pt idx="14">
                  <c:v>31</c:v>
                </c:pt>
                <c:pt idx="15">
                  <c:v>63</c:v>
                </c:pt>
                <c:pt idx="16">
                  <c:v>31</c:v>
                </c:pt>
                <c:pt idx="17">
                  <c:v>31</c:v>
                </c:pt>
                <c:pt idx="18">
                  <c:v>81</c:v>
                </c:pt>
                <c:pt idx="19">
                  <c:v>38</c:v>
                </c:pt>
                <c:pt idx="20">
                  <c:v>44</c:v>
                </c:pt>
                <c:pt idx="21">
                  <c:v>63</c:v>
                </c:pt>
                <c:pt idx="22">
                  <c:v>19</c:v>
                </c:pt>
                <c:pt idx="23">
                  <c:v>50</c:v>
                </c:pt>
                <c:pt idx="24">
                  <c:v>63</c:v>
                </c:pt>
                <c:pt idx="25">
                  <c:v>31</c:v>
                </c:pt>
                <c:pt idx="26">
                  <c:v>13</c:v>
                </c:pt>
                <c:pt idx="27">
                  <c:v>13</c:v>
                </c:pt>
                <c:pt idx="28">
                  <c:v>0</c:v>
                </c:pt>
                <c:pt idx="29">
                  <c:v>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283-458A-AE3C-7176399F2B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Лист1!$D$2:$D$31</c:f>
              <c:numCache>
                <c:formatCode>General</c:formatCode>
                <c:ptCount val="30"/>
                <c:pt idx="0">
                  <c:v>67</c:v>
                </c:pt>
                <c:pt idx="1">
                  <c:v>75</c:v>
                </c:pt>
                <c:pt idx="2">
                  <c:v>42</c:v>
                </c:pt>
                <c:pt idx="3">
                  <c:v>79</c:v>
                </c:pt>
                <c:pt idx="4">
                  <c:v>92</c:v>
                </c:pt>
                <c:pt idx="5">
                  <c:v>83</c:v>
                </c:pt>
                <c:pt idx="6">
                  <c:v>75</c:v>
                </c:pt>
                <c:pt idx="7">
                  <c:v>79</c:v>
                </c:pt>
                <c:pt idx="8">
                  <c:v>79</c:v>
                </c:pt>
                <c:pt idx="9">
                  <c:v>96</c:v>
                </c:pt>
                <c:pt idx="10">
                  <c:v>79</c:v>
                </c:pt>
                <c:pt idx="11">
                  <c:v>46</c:v>
                </c:pt>
                <c:pt idx="12">
                  <c:v>83</c:v>
                </c:pt>
                <c:pt idx="13">
                  <c:v>46</c:v>
                </c:pt>
                <c:pt idx="14">
                  <c:v>42</c:v>
                </c:pt>
                <c:pt idx="15">
                  <c:v>92</c:v>
                </c:pt>
                <c:pt idx="16">
                  <c:v>71</c:v>
                </c:pt>
                <c:pt idx="17">
                  <c:v>46</c:v>
                </c:pt>
                <c:pt idx="18">
                  <c:v>96</c:v>
                </c:pt>
                <c:pt idx="19">
                  <c:v>54</c:v>
                </c:pt>
                <c:pt idx="20">
                  <c:v>79</c:v>
                </c:pt>
                <c:pt idx="21">
                  <c:v>75</c:v>
                </c:pt>
                <c:pt idx="22">
                  <c:v>71</c:v>
                </c:pt>
                <c:pt idx="23">
                  <c:v>96</c:v>
                </c:pt>
                <c:pt idx="24">
                  <c:v>92</c:v>
                </c:pt>
                <c:pt idx="25">
                  <c:v>71</c:v>
                </c:pt>
                <c:pt idx="26">
                  <c:v>79</c:v>
                </c:pt>
                <c:pt idx="27">
                  <c:v>50</c:v>
                </c:pt>
                <c:pt idx="28">
                  <c:v>0</c:v>
                </c:pt>
                <c:pt idx="29">
                  <c:v>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283-458A-AE3C-7176399F2B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Лист1!$E$2:$E$31</c:f>
              <c:numCache>
                <c:formatCode>General</c:formatCode>
                <c:ptCount val="30"/>
                <c:pt idx="0">
                  <c:v>86</c:v>
                </c:pt>
                <c:pt idx="1">
                  <c:v>100</c:v>
                </c:pt>
                <c:pt idx="2">
                  <c:v>79</c:v>
                </c:pt>
                <c:pt idx="3">
                  <c:v>100</c:v>
                </c:pt>
                <c:pt idx="4">
                  <c:v>93</c:v>
                </c:pt>
                <c:pt idx="5">
                  <c:v>93</c:v>
                </c:pt>
                <c:pt idx="6">
                  <c:v>100</c:v>
                </c:pt>
                <c:pt idx="7">
                  <c:v>93</c:v>
                </c:pt>
                <c:pt idx="8">
                  <c:v>86</c:v>
                </c:pt>
                <c:pt idx="9">
                  <c:v>93</c:v>
                </c:pt>
                <c:pt idx="10">
                  <c:v>79</c:v>
                </c:pt>
                <c:pt idx="11">
                  <c:v>100</c:v>
                </c:pt>
                <c:pt idx="12">
                  <c:v>93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43</c:v>
                </c:pt>
                <c:pt idx="18">
                  <c:v>100</c:v>
                </c:pt>
                <c:pt idx="19">
                  <c:v>100</c:v>
                </c:pt>
                <c:pt idx="20">
                  <c:v>93</c:v>
                </c:pt>
                <c:pt idx="21">
                  <c:v>86</c:v>
                </c:pt>
                <c:pt idx="22">
                  <c:v>93</c:v>
                </c:pt>
                <c:pt idx="23">
                  <c:v>93</c:v>
                </c:pt>
                <c:pt idx="24">
                  <c:v>100</c:v>
                </c:pt>
                <c:pt idx="25">
                  <c:v>79</c:v>
                </c:pt>
                <c:pt idx="26">
                  <c:v>86</c:v>
                </c:pt>
                <c:pt idx="27">
                  <c:v>86</c:v>
                </c:pt>
                <c:pt idx="28">
                  <c:v>36</c:v>
                </c:pt>
                <c:pt idx="29">
                  <c:v>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283-458A-AE3C-7176399F2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35808"/>
        <c:axId val="228951168"/>
      </c:lineChart>
      <c:catAx>
        <c:axId val="20933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8951168"/>
        <c:crosses val="autoZero"/>
        <c:auto val="1"/>
        <c:lblAlgn val="ctr"/>
        <c:lblOffset val="100"/>
        <c:noMultiLvlLbl val="0"/>
      </c:catAx>
      <c:valAx>
        <c:axId val="22895116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09335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solidFill>
                  <a:sysClr val="windowText" lastClr="000000"/>
                </a:solidFill>
              </a:defRPr>
            </a:pPr>
            <a:r>
              <a:rPr lang="ru-RU" sz="1000">
                <a:solidFill>
                  <a:sysClr val="windowText" lastClr="000000"/>
                </a:solidFill>
              </a:rPr>
              <a:t>Распределение по первичным данным</a:t>
            </a:r>
          </a:p>
          <a:p>
            <a:pPr>
              <a:defRPr sz="1000">
                <a:solidFill>
                  <a:sysClr val="windowText" lastClr="000000"/>
                </a:solidFill>
              </a:defRPr>
            </a:pPr>
            <a:endParaRPr lang="ru-RU" sz="10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9065925151179877"/>
          <c:y val="3.882052744700573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265908834661425E-2"/>
          <c:y val="0.21182884966028664"/>
          <c:w val="0.85806755588636741"/>
          <c:h val="0.65013904309826731"/>
        </c:manualLayout>
      </c:layout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'ФИ 7 Индивидуальные результаты'!$S$2:$AI$2</c:f>
              <c:numCache>
                <c:formatCode>General</c:formatCode>
                <c:ptCount val="17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22</c:v>
                </c:pt>
                <c:pt idx="13">
                  <c:v>23</c:v>
                </c:pt>
                <c:pt idx="14">
                  <c:v>24</c:v>
                </c:pt>
                <c:pt idx="15">
                  <c:v>25</c:v>
                </c:pt>
                <c:pt idx="16">
                  <c:v>26</c:v>
                </c:pt>
              </c:numCache>
            </c:numRef>
          </c:cat>
          <c:val>
            <c:numRef>
              <c:f>'ФИ 7 Индивидуальные результаты'!$S$3:$AI$3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490880"/>
        <c:axId val="228953472"/>
      </c:lineChart>
      <c:catAx>
        <c:axId val="21849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953472"/>
        <c:crosses val="autoZero"/>
        <c:auto val="1"/>
        <c:lblAlgn val="ctr"/>
        <c:lblOffset val="100"/>
        <c:noMultiLvlLbl val="0"/>
      </c:catAx>
      <c:valAx>
        <c:axId val="22895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4908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254228638086906E-2"/>
          <c:y val="6.4250692621755617E-2"/>
          <c:w val="0.78298851319053142"/>
          <c:h val="0.797207640711577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03521434820647E-2"/>
                  <c:y val="-5.7874927092446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выпускников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821288046839307E-2"/>
                  <c:y val="-6.3657407407407413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выпускников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149803265575029E-2"/>
                  <c:y val="-6.3657407407407413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выпускников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0"/>
        <c:shape val="cylinder"/>
        <c:axId val="218491904"/>
        <c:axId val="228954624"/>
        <c:axId val="0"/>
      </c:bar3DChart>
      <c:catAx>
        <c:axId val="2184919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8954624"/>
        <c:crosses val="autoZero"/>
        <c:auto val="1"/>
        <c:lblAlgn val="ctr"/>
        <c:lblOffset val="100"/>
        <c:noMultiLvlLbl val="0"/>
      </c:catAx>
      <c:valAx>
        <c:axId val="228954624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218491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627029566655981"/>
          <c:y val="0.28740932123067947"/>
          <c:w val="0.18466758110811013"/>
          <c:h val="0.33258830927384075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ru-RU" sz="900">
                <a:solidFill>
                  <a:sysClr val="windowText" lastClr="000000"/>
                </a:solidFill>
              </a:rPr>
              <a:t>Распределение по первичным данным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9065925151179877"/>
          <c:y val="3.882052744700573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265908834661425E-2"/>
          <c:y val="0.21182884966028664"/>
          <c:w val="0.85806755588636741"/>
          <c:h val="0.65013904309826731"/>
        </c:manualLayout>
      </c:layout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'ФИ 7 Индивидуальные результаты'!$S$2:$AI$2</c:f>
              <c:numCache>
                <c:formatCode>General</c:formatCode>
                <c:ptCount val="17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22</c:v>
                </c:pt>
                <c:pt idx="13">
                  <c:v>23</c:v>
                </c:pt>
                <c:pt idx="14">
                  <c:v>24</c:v>
                </c:pt>
                <c:pt idx="15">
                  <c:v>25</c:v>
                </c:pt>
                <c:pt idx="16">
                  <c:v>26</c:v>
                </c:pt>
              </c:numCache>
            </c:numRef>
          </c:cat>
          <c:val>
            <c:numRef>
              <c:f>'ФИ 7 Индивидуальные результаты'!$S$3:$AI$3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134272"/>
        <c:axId val="228956928"/>
      </c:lineChart>
      <c:catAx>
        <c:axId val="222134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956928"/>
        <c:crosses val="autoZero"/>
        <c:auto val="1"/>
        <c:lblAlgn val="ctr"/>
        <c:lblOffset val="100"/>
        <c:noMultiLvlLbl val="0"/>
      </c:catAx>
      <c:valAx>
        <c:axId val="22895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134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068695094030805E-2"/>
          <c:y val="0.12737975826270123"/>
          <c:w val="0.94732486733995203"/>
          <c:h val="0.770576508350468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layout>
                <c:manualLayout>
                  <c:x val="-7.389366084492499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206516642280639E-2"/>
                  <c:y val="4.835807210455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4071984711446559E-2"/>
                  <c:y val="-6.6280465528938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2.98611139102406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delete val="1"/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delete val="1"/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2.3052097740895268E-3"/>
                  <c:y val="2.6539278131634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1.5044990444654099E-2"/>
                  <c:y val="-6.6280465528938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delete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Лист1!$A$2:$A$33</c:f>
              <c:numCache>
                <c:formatCode>General</c:formatCode>
                <c:ptCount val="3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Лист1!$B$2:$B$33</c:f>
              <c:numCache>
                <c:formatCode>0.0%</c:formatCode>
                <c:ptCount val="32"/>
                <c:pt idx="0">
                  <c:v>0.85699999999999998</c:v>
                </c:pt>
                <c:pt idx="1">
                  <c:v>0.28499999999999998</c:v>
                </c:pt>
                <c:pt idx="2" formatCode="0%">
                  <c:v>0.85699999999999998</c:v>
                </c:pt>
                <c:pt idx="3">
                  <c:v>1</c:v>
                </c:pt>
                <c:pt idx="4">
                  <c:v>0.85699999999999998</c:v>
                </c:pt>
                <c:pt idx="5" formatCode="0%">
                  <c:v>0.28499999999999998</c:v>
                </c:pt>
                <c:pt idx="6">
                  <c:v>1</c:v>
                </c:pt>
                <c:pt idx="7">
                  <c:v>0.71399999999999997</c:v>
                </c:pt>
                <c:pt idx="8">
                  <c:v>0.56999999999999995</c:v>
                </c:pt>
                <c:pt idx="9">
                  <c:v>0.71399999999999997</c:v>
                </c:pt>
                <c:pt idx="10">
                  <c:v>0.71399999999999997</c:v>
                </c:pt>
                <c:pt idx="11" formatCode="0%">
                  <c:v>0.71399999999999997</c:v>
                </c:pt>
                <c:pt idx="12">
                  <c:v>0.85699999999999998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0.56999999999999995</c:v>
                </c:pt>
                <c:pt idx="17">
                  <c:v>0.56999999999999995</c:v>
                </c:pt>
                <c:pt idx="18">
                  <c:v>1</c:v>
                </c:pt>
                <c:pt idx="19">
                  <c:v>0.71399999999999997</c:v>
                </c:pt>
                <c:pt idx="20">
                  <c:v>0.43</c:v>
                </c:pt>
                <c:pt idx="21">
                  <c:v>0.28499999999999998</c:v>
                </c:pt>
                <c:pt idx="22">
                  <c:v>0.71399999999999997</c:v>
                </c:pt>
                <c:pt idx="23">
                  <c:v>0.28499999999999998</c:v>
                </c:pt>
                <c:pt idx="24">
                  <c:v>0.14299999999999999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2137344"/>
        <c:axId val="99280000"/>
        <c:axId val="0"/>
      </c:bar3DChart>
      <c:catAx>
        <c:axId val="22213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9280000"/>
        <c:crosses val="autoZero"/>
        <c:auto val="1"/>
        <c:lblAlgn val="ctr"/>
        <c:lblOffset val="100"/>
        <c:noMultiLvlLbl val="0"/>
      </c:catAx>
      <c:valAx>
        <c:axId val="992800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221373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>
          <a:latin typeface="Arial Black" pitchFamily="34" charset="0"/>
        </a:defRPr>
      </a:pPr>
      <a:endParaRPr lang="ru-RU"/>
    </a:p>
  </c:txPr>
  <c:externalData r:id="rId2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Распределение участников по группам результатов ОГЭ по информатике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Лист2!$W$17:$W$20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Лист2!$X$17:$X$20</c:f>
              <c:numCache>
                <c:formatCode>General</c:formatCode>
                <c:ptCount val="4"/>
                <c:pt idx="0">
                  <c:v>8</c:v>
                </c:pt>
                <c:pt idx="1">
                  <c:v>27</c:v>
                </c:pt>
                <c:pt idx="2">
                  <c:v>47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135808"/>
        <c:axId val="99281152"/>
      </c:barChart>
      <c:catAx>
        <c:axId val="222135808"/>
        <c:scaling>
          <c:orientation val="minMax"/>
        </c:scaling>
        <c:delete val="0"/>
        <c:axPos val="b"/>
        <c:majorTickMark val="none"/>
        <c:minorTickMark val="none"/>
        <c:tickLblPos val="nextTo"/>
        <c:crossAx val="99281152"/>
        <c:crosses val="autoZero"/>
        <c:auto val="1"/>
        <c:lblAlgn val="ctr"/>
        <c:lblOffset val="100"/>
        <c:noMultiLvlLbl val="0"/>
      </c:catAx>
      <c:valAx>
        <c:axId val="992811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21358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 b="1" i="0" baseline="0"/>
              <a:t>Выполнение задания (в % от числа участников и максимального балла)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Лист2!$A$112</c:f>
              <c:strCache>
                <c:ptCount val="1"/>
                <c:pt idx="0">
                  <c:v>% выполнения задания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Лист2!$B$111:$P$111</c:f>
              <c:strCache>
                <c:ptCount val="15"/>
                <c:pt idx="0">
                  <c:v>1 (1б)</c:v>
                </c:pt>
                <c:pt idx="1">
                  <c:v>2(1б)</c:v>
                </c:pt>
                <c:pt idx="2">
                  <c:v>3 (1б)</c:v>
                </c:pt>
                <c:pt idx="3">
                  <c:v>4 (1б)</c:v>
                </c:pt>
                <c:pt idx="4">
                  <c:v>5 (1б)</c:v>
                </c:pt>
                <c:pt idx="5">
                  <c:v>6 (1б)</c:v>
                </c:pt>
                <c:pt idx="6">
                  <c:v>7 (1б)</c:v>
                </c:pt>
                <c:pt idx="7">
                  <c:v>8 (1б)</c:v>
                </c:pt>
                <c:pt idx="8">
                  <c:v>9 (1б)</c:v>
                </c:pt>
                <c:pt idx="9">
                  <c:v>10 (1б)</c:v>
                </c:pt>
                <c:pt idx="10">
                  <c:v>11 (1б)</c:v>
                </c:pt>
                <c:pt idx="11">
                  <c:v>12 (1б)</c:v>
                </c:pt>
                <c:pt idx="12">
                  <c:v>13 (2б)</c:v>
                </c:pt>
                <c:pt idx="13">
                  <c:v>14 (3б)</c:v>
                </c:pt>
                <c:pt idx="14">
                  <c:v>15 (2б)</c:v>
                </c:pt>
              </c:strCache>
            </c:strRef>
          </c:cat>
          <c:val>
            <c:numRef>
              <c:f>Лист2!$B$112:$P$112</c:f>
              <c:numCache>
                <c:formatCode>0%</c:formatCode>
                <c:ptCount val="15"/>
                <c:pt idx="0">
                  <c:v>0.75000000000000056</c:v>
                </c:pt>
                <c:pt idx="1">
                  <c:v>0.80434782608695654</c:v>
                </c:pt>
                <c:pt idx="2">
                  <c:v>0.64130434782608692</c:v>
                </c:pt>
                <c:pt idx="3">
                  <c:v>0.72826086956521741</c:v>
                </c:pt>
                <c:pt idx="4">
                  <c:v>0.82608695652173914</c:v>
                </c:pt>
                <c:pt idx="5">
                  <c:v>0.3260869565217393</c:v>
                </c:pt>
                <c:pt idx="6">
                  <c:v>0.89130434782608658</c:v>
                </c:pt>
                <c:pt idx="7">
                  <c:v>0.5108695652173908</c:v>
                </c:pt>
                <c:pt idx="8">
                  <c:v>0.64130434782608692</c:v>
                </c:pt>
                <c:pt idx="9">
                  <c:v>0.60869565217391464</c:v>
                </c:pt>
                <c:pt idx="10">
                  <c:v>0.67391304347826142</c:v>
                </c:pt>
                <c:pt idx="11">
                  <c:v>0.54347826086956519</c:v>
                </c:pt>
                <c:pt idx="12">
                  <c:v>0.54347826086956519</c:v>
                </c:pt>
                <c:pt idx="13">
                  <c:v>0.31521739130434839</c:v>
                </c:pt>
                <c:pt idx="14">
                  <c:v>0.21739130434782636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136320"/>
        <c:axId val="99282304"/>
      </c:barChart>
      <c:catAx>
        <c:axId val="222136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99282304"/>
        <c:crosses val="autoZero"/>
        <c:auto val="1"/>
        <c:lblAlgn val="ctr"/>
        <c:lblOffset val="100"/>
        <c:noMultiLvlLbl val="0"/>
      </c:catAx>
      <c:valAx>
        <c:axId val="99282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2136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ЕГЭ </a:t>
            </a:r>
          </a:p>
          <a:p>
            <a:pPr>
              <a:defRPr sz="1000"/>
            </a:pPr>
            <a:r>
              <a:rPr lang="ru-RU" sz="1000"/>
              <a:t>Математика </a:t>
            </a:r>
          </a:p>
          <a:p>
            <a:pPr>
              <a:defRPr sz="1000"/>
            </a:pPr>
            <a:r>
              <a:rPr lang="ru-RU" sz="1000"/>
              <a:t>(профильный</a:t>
            </a:r>
            <a:r>
              <a:rPr lang="ru-RU" sz="1000" baseline="0"/>
              <a:t> уровень)</a:t>
            </a:r>
            <a:r>
              <a:rPr lang="ru-RU" sz="1000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22.2</c:v>
                </c:pt>
                <c:pt idx="1">
                  <c:v>36.4</c:v>
                </c:pt>
                <c:pt idx="2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77.8</c:v>
                </c:pt>
                <c:pt idx="1">
                  <c:v>63.6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2140928"/>
        <c:axId val="98935936"/>
        <c:axId val="0"/>
      </c:bar3DChart>
      <c:catAx>
        <c:axId val="22214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8935936"/>
        <c:crosses val="autoZero"/>
        <c:auto val="1"/>
        <c:lblAlgn val="ctr"/>
        <c:lblOffset val="100"/>
        <c:noMultiLvlLbl val="0"/>
      </c:catAx>
      <c:valAx>
        <c:axId val="98935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21409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/>
            </a:pPr>
            <a:r>
              <a:rPr lang="ru-RU" sz="1000" b="1" i="0" baseline="0"/>
              <a:t>Выполнение заданий (в % от числа участников и максимального балла) в разрезе групп учащихся разного уровня подготовки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Лист2!$A$125</c:f>
              <c:strCache>
                <c:ptCount val="1"/>
                <c:pt idx="0">
                  <c:v>"2"</c:v>
                </c:pt>
              </c:strCache>
            </c:strRef>
          </c:tx>
          <c:val>
            <c:numRef>
              <c:f>Лист2!$B$125:$P$125</c:f>
              <c:numCache>
                <c:formatCode>0%</c:formatCode>
                <c:ptCount val="15"/>
                <c:pt idx="0">
                  <c:v>0.1</c:v>
                </c:pt>
                <c:pt idx="1">
                  <c:v>0.5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  <c:pt idx="5">
                  <c:v>0</c:v>
                </c:pt>
                <c:pt idx="6">
                  <c:v>0.70000000000000051</c:v>
                </c:pt>
                <c:pt idx="7">
                  <c:v>0.2</c:v>
                </c:pt>
                <c:pt idx="8">
                  <c:v>0.1</c:v>
                </c:pt>
                <c:pt idx="9">
                  <c:v>0.1</c:v>
                </c:pt>
                <c:pt idx="10">
                  <c:v>0.2</c:v>
                </c:pt>
                <c:pt idx="11">
                  <c:v>0</c:v>
                </c:pt>
                <c:pt idx="12">
                  <c:v>0.1</c:v>
                </c:pt>
                <c:pt idx="13">
                  <c:v>0</c:v>
                </c:pt>
                <c:pt idx="14">
                  <c:v>0.1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Лист2!$A$126</c:f>
              <c:strCache>
                <c:ptCount val="1"/>
                <c:pt idx="0">
                  <c:v>"3"</c:v>
                </c:pt>
              </c:strCache>
            </c:strRef>
          </c:tx>
          <c:val>
            <c:numRef>
              <c:f>Лист2!$B$126:$P$126</c:f>
              <c:numCache>
                <c:formatCode>0%</c:formatCode>
                <c:ptCount val="15"/>
                <c:pt idx="0">
                  <c:v>0.72340425531914954</c:v>
                </c:pt>
                <c:pt idx="1">
                  <c:v>0.72340425531914954</c:v>
                </c:pt>
                <c:pt idx="2">
                  <c:v>0.59574468085106358</c:v>
                </c:pt>
                <c:pt idx="3">
                  <c:v>0.72340425531914954</c:v>
                </c:pt>
                <c:pt idx="4">
                  <c:v>0.85106382978723316</c:v>
                </c:pt>
                <c:pt idx="5">
                  <c:v>0.17021276595744694</c:v>
                </c:pt>
                <c:pt idx="6">
                  <c:v>0.85106382978723316</c:v>
                </c:pt>
                <c:pt idx="7">
                  <c:v>0.38297872340425609</c:v>
                </c:pt>
                <c:pt idx="8">
                  <c:v>0.5319148936170216</c:v>
                </c:pt>
                <c:pt idx="9">
                  <c:v>0.55319148936170215</c:v>
                </c:pt>
                <c:pt idx="10">
                  <c:v>0.57446808510638259</c:v>
                </c:pt>
                <c:pt idx="11">
                  <c:v>0.42553191489361702</c:v>
                </c:pt>
                <c:pt idx="12">
                  <c:v>0.44680851063829785</c:v>
                </c:pt>
                <c:pt idx="13">
                  <c:v>8.5106382978723555E-2</c:v>
                </c:pt>
                <c:pt idx="14">
                  <c:v>8.5106382978723555E-2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Лист2!$A$127</c:f>
              <c:strCache>
                <c:ptCount val="1"/>
                <c:pt idx="0">
                  <c:v>"4"</c:v>
                </c:pt>
              </c:strCache>
            </c:strRef>
          </c:tx>
          <c:val>
            <c:numRef>
              <c:f>Лист2!$B$127:$P$127</c:f>
              <c:numCache>
                <c:formatCode>0%</c:formatCode>
                <c:ptCount val="15"/>
                <c:pt idx="0">
                  <c:v>0.96296296296296191</c:v>
                </c:pt>
                <c:pt idx="1">
                  <c:v>1</c:v>
                </c:pt>
                <c:pt idx="2">
                  <c:v>0.81481481481481532</c:v>
                </c:pt>
                <c:pt idx="3">
                  <c:v>0.92592592592592549</c:v>
                </c:pt>
                <c:pt idx="4">
                  <c:v>1</c:v>
                </c:pt>
                <c:pt idx="5">
                  <c:v>0.5185185185185186</c:v>
                </c:pt>
                <c:pt idx="6">
                  <c:v>1</c:v>
                </c:pt>
                <c:pt idx="7">
                  <c:v>0.70370370370370372</c:v>
                </c:pt>
                <c:pt idx="8">
                  <c:v>0.92592592592592549</c:v>
                </c:pt>
                <c:pt idx="9">
                  <c:v>0.81481481481481532</c:v>
                </c:pt>
                <c:pt idx="10">
                  <c:v>0.92592592592592549</c:v>
                </c:pt>
                <c:pt idx="11">
                  <c:v>0.81481481481481532</c:v>
                </c:pt>
                <c:pt idx="12">
                  <c:v>0.77777777777777835</c:v>
                </c:pt>
                <c:pt idx="13">
                  <c:v>0.62962962962963065</c:v>
                </c:pt>
                <c:pt idx="14">
                  <c:v>0.29629629629629628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Лист2!$A$128</c:f>
              <c:strCache>
                <c:ptCount val="1"/>
                <c:pt idx="0">
                  <c:v>"5"</c:v>
                </c:pt>
              </c:strCache>
            </c:strRef>
          </c:tx>
          <c:val>
            <c:numRef>
              <c:f>Лист2!$B$128:$P$128</c:f>
              <c:numCache>
                <c:formatCode>0%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0.87500000000000056</c:v>
                </c:pt>
                <c:pt idx="3">
                  <c:v>0.87500000000000056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0.87500000000000056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0.87500000000000056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986560"/>
        <c:axId val="99284032"/>
      </c:lineChart>
      <c:catAx>
        <c:axId val="209986560"/>
        <c:scaling>
          <c:orientation val="minMax"/>
        </c:scaling>
        <c:delete val="0"/>
        <c:axPos val="b"/>
        <c:majorTickMark val="none"/>
        <c:minorTickMark val="none"/>
        <c:tickLblPos val="nextTo"/>
        <c:crossAx val="99284032"/>
        <c:crosses val="autoZero"/>
        <c:auto val="1"/>
        <c:lblAlgn val="ctr"/>
        <c:lblOffset val="100"/>
        <c:noMultiLvlLbl val="0"/>
      </c:catAx>
      <c:valAx>
        <c:axId val="99284032"/>
        <c:scaling>
          <c:orientation val="minMax"/>
        </c:scaling>
        <c:delete val="0"/>
        <c:axPos val="l"/>
        <c:majorGridlines/>
        <c:title>
          <c:overlay val="0"/>
        </c:title>
        <c:numFmt formatCode="0%" sourceLinked="1"/>
        <c:majorTickMark val="none"/>
        <c:minorTickMark val="none"/>
        <c:tickLblPos val="nextTo"/>
        <c:crossAx val="209986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Распределение участников по группам результатов ОГЭ по информатике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Лист2!$W$17:$W$20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Лист2!$X$17:$X$20</c:f>
              <c:numCache>
                <c:formatCode>General</c:formatCode>
                <c:ptCount val="4"/>
                <c:pt idx="0">
                  <c:v>8</c:v>
                </c:pt>
                <c:pt idx="1">
                  <c:v>27</c:v>
                </c:pt>
                <c:pt idx="2">
                  <c:v>47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415360"/>
        <c:axId val="99285760"/>
      </c:barChart>
      <c:catAx>
        <c:axId val="222415360"/>
        <c:scaling>
          <c:orientation val="minMax"/>
        </c:scaling>
        <c:delete val="0"/>
        <c:axPos val="b"/>
        <c:majorTickMark val="none"/>
        <c:minorTickMark val="none"/>
        <c:tickLblPos val="nextTo"/>
        <c:crossAx val="99285760"/>
        <c:crosses val="autoZero"/>
        <c:auto val="1"/>
        <c:lblAlgn val="ctr"/>
        <c:lblOffset val="100"/>
        <c:noMultiLvlLbl val="0"/>
      </c:catAx>
      <c:valAx>
        <c:axId val="99285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2415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участников, получивших различные отметки по пятибалльной шкале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5.6</c:v>
                </c:pt>
                <c:pt idx="1">
                  <c:v>33.299999999999997</c:v>
                </c:pt>
                <c:pt idx="2">
                  <c:v>46.5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9Е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9Е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9</c:v>
                </c:pt>
                <c:pt idx="2">
                  <c:v>12</c:v>
                </c:pt>
                <c:pt idx="3">
                  <c:v>6</c:v>
                </c:pt>
                <c:pt idx="4">
                  <c:v>9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9Е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14</c:v>
                </c:pt>
                <c:pt idx="1">
                  <c:v>10</c:v>
                </c:pt>
                <c:pt idx="2">
                  <c:v>8</c:v>
                </c:pt>
                <c:pt idx="3">
                  <c:v>13</c:v>
                </c:pt>
                <c:pt idx="4">
                  <c:v>12</c:v>
                </c:pt>
                <c:pt idx="5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9д</c:v>
                </c:pt>
                <c:pt idx="5">
                  <c:v>9Е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488832"/>
        <c:axId val="150996672"/>
      </c:barChart>
      <c:catAx>
        <c:axId val="218488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0996672"/>
        <c:crosses val="autoZero"/>
        <c:auto val="1"/>
        <c:lblAlgn val="ctr"/>
        <c:lblOffset val="100"/>
        <c:noMultiLvlLbl val="0"/>
      </c:catAx>
      <c:valAx>
        <c:axId val="1509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4888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Объективность результатов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График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решаемости, %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86</c:v>
                </c:pt>
                <c:pt idx="1">
                  <c:v>86</c:v>
                </c:pt>
                <c:pt idx="2">
                  <c:v>100</c:v>
                </c:pt>
                <c:pt idx="3">
                  <c:v>86</c:v>
                </c:pt>
                <c:pt idx="4">
                  <c:v>86</c:v>
                </c:pt>
                <c:pt idx="5">
                  <c:v>86</c:v>
                </c:pt>
                <c:pt idx="6">
                  <c:v>86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29</c:v>
                </c:pt>
                <c:pt idx="11">
                  <c:v>86</c:v>
                </c:pt>
                <c:pt idx="12">
                  <c:v>43</c:v>
                </c:pt>
                <c:pt idx="13">
                  <c:v>100</c:v>
                </c:pt>
                <c:pt idx="14">
                  <c:v>86</c:v>
                </c:pt>
                <c:pt idx="15">
                  <c:v>29</c:v>
                </c:pt>
                <c:pt idx="16">
                  <c:v>57</c:v>
                </c:pt>
                <c:pt idx="17">
                  <c:v>29</c:v>
                </c:pt>
                <c:pt idx="18">
                  <c:v>57</c:v>
                </c:pt>
                <c:pt idx="19">
                  <c:v>86</c:v>
                </c:pt>
                <c:pt idx="20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138368"/>
        <c:axId val="98935360"/>
      </c:lineChart>
      <c:catAx>
        <c:axId val="22213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935360"/>
        <c:crosses val="autoZero"/>
        <c:auto val="1"/>
        <c:lblAlgn val="ctr"/>
        <c:lblOffset val="100"/>
        <c:noMultiLvlLbl val="0"/>
      </c:catAx>
      <c:valAx>
        <c:axId val="9893536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138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ЕГЭ </a:t>
            </a:r>
          </a:p>
          <a:p>
            <a:pPr>
              <a:defRPr sz="1050"/>
            </a:pPr>
            <a:r>
              <a:rPr lang="ru-RU" sz="1050"/>
              <a:t>Литература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33.299999999999997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66.7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2141952"/>
        <c:axId val="98940544"/>
        <c:axId val="0"/>
      </c:bar3DChart>
      <c:catAx>
        <c:axId val="2221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8940544"/>
        <c:crosses val="autoZero"/>
        <c:auto val="1"/>
        <c:lblAlgn val="ctr"/>
        <c:lblOffset val="100"/>
        <c:noMultiLvlLbl val="0"/>
      </c:catAx>
      <c:valAx>
        <c:axId val="98940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21419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ЕГЭ </a:t>
            </a:r>
          </a:p>
          <a:p>
            <a:pPr>
              <a:defRPr sz="1050"/>
            </a:pPr>
            <a:r>
              <a:rPr lang="ru-RU" sz="1050"/>
              <a:t>Химия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порога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 - 60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61  - 80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81 - 100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888888888888888E-2"/>
                  <c:y val="-3.96455129239689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1716864"/>
        <c:axId val="99500032"/>
        <c:axId val="0"/>
      </c:bar3DChart>
      <c:catAx>
        <c:axId val="15171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9500032"/>
        <c:crosses val="autoZero"/>
        <c:auto val="1"/>
        <c:lblAlgn val="ctr"/>
        <c:lblOffset val="100"/>
        <c:noMultiLvlLbl val="0"/>
      </c:catAx>
      <c:valAx>
        <c:axId val="995000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71686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0.35971</cdr:x>
      <cdr:y>0.19007</cdr:y>
    </cdr:from>
    <cdr:to>
      <cdr:x>0.3605</cdr:x>
      <cdr:y>0.80851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2237362" y="325876"/>
          <a:ext cx="4865" cy="106031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0.42243</cdr:x>
      <cdr:y>0.14286</cdr:y>
    </cdr:from>
    <cdr:to>
      <cdr:x>0.56989</cdr:x>
      <cdr:y>0.39221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619375" y="5238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0.34133</cdr:x>
      <cdr:y>0.04812</cdr:y>
    </cdr:from>
    <cdr:to>
      <cdr:x>0.4888</cdr:x>
      <cdr:y>0.29747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123037" y="82504"/>
          <a:ext cx="917237" cy="427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>
              <a:solidFill>
                <a:srgbClr val="FF0000"/>
              </a:solidFill>
            </a:rPr>
            <a:t>медиана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Российская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Российская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DB76-EE2A-41B3-929B-3A04676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59</Pages>
  <Words>21950</Words>
  <Characters>125118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182</cp:revision>
  <cp:lastPrinted>2024-10-16T09:54:00Z</cp:lastPrinted>
  <dcterms:created xsi:type="dcterms:W3CDTF">2017-11-15T09:56:00Z</dcterms:created>
  <dcterms:modified xsi:type="dcterms:W3CDTF">2024-10-16T10:25:00Z</dcterms:modified>
</cp:coreProperties>
</file>