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301" w:rsidRDefault="00133301" w:rsidP="00756A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2023 ГОД – ГОД ПЕДАГОГА И НАСТАВНИКА</w:t>
      </w:r>
    </w:p>
    <w:p w:rsidR="00133301" w:rsidRDefault="00133301" w:rsidP="00756A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33301" w:rsidRDefault="00133301" w:rsidP="00756A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33301">
        <w:rPr>
          <w:b/>
          <w:color w:val="000000"/>
          <w:sz w:val="28"/>
          <w:szCs w:val="28"/>
        </w:rPr>
        <w:t xml:space="preserve">Фестиваль педагогических практик </w:t>
      </w:r>
    </w:p>
    <w:p w:rsidR="00133301" w:rsidRDefault="00133301" w:rsidP="00BA15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33301">
        <w:rPr>
          <w:b/>
          <w:color w:val="000000"/>
          <w:sz w:val="28"/>
          <w:szCs w:val="28"/>
        </w:rPr>
        <w:t>«Урок для учителя»</w:t>
      </w:r>
      <w:r>
        <w:rPr>
          <w:b/>
          <w:color w:val="000000"/>
          <w:sz w:val="28"/>
          <w:szCs w:val="28"/>
        </w:rPr>
        <w:t xml:space="preserve"> в МАОУ СОШ №17</w:t>
      </w:r>
    </w:p>
    <w:p w:rsidR="00133301" w:rsidRDefault="00133301" w:rsidP="00756A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81214" w:rsidRPr="00133301" w:rsidRDefault="00133301" w:rsidP="001333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301">
        <w:rPr>
          <w:rFonts w:ascii="Times New Roman" w:eastAsia="Times New Roman" w:hAnsi="Times New Roman" w:cs="Times New Roman"/>
          <w:color w:val="000000"/>
          <w:sz w:val="28"/>
          <w:szCs w:val="28"/>
        </w:rPr>
        <w:t>14 марта 2023</w:t>
      </w:r>
      <w:r w:rsidR="008F0B32" w:rsidRPr="00133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  <w:r w:rsidR="000F3212" w:rsidRPr="00133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B81214" w:rsidRPr="00133301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СОШ №17 про</w:t>
      </w:r>
      <w:r w:rsidR="004251E2" w:rsidRPr="00133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шли открытые уроки  в рамках </w:t>
      </w:r>
      <w:r w:rsidRPr="00133301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фестиваля педагогических практик «Урок для учителя» (открытые уроки с участием наставников)</w:t>
      </w:r>
      <w:r w:rsidR="008F0B32" w:rsidRPr="0013330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133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методической </w:t>
      </w:r>
      <w:r w:rsidR="008F0B32" w:rsidRPr="00133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теме «</w:t>
      </w:r>
      <w:r w:rsidRPr="00133301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Эффективные педагогические практики, направленные на формирование функциональной грамотности у школьников»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7886" w:rsidRDefault="00D17886" w:rsidP="00756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7886">
        <w:rPr>
          <w:color w:val="000000"/>
          <w:sz w:val="28"/>
          <w:szCs w:val="28"/>
        </w:rPr>
        <w:t xml:space="preserve">На уроке Акуловой Галины Дмитриевны был использован целый «арсенал» занимательных элементов по формированию у детей функциональной грамотности: </w:t>
      </w:r>
      <w:proofErr w:type="gramStart"/>
      <w:r w:rsidRPr="00D17886">
        <w:rPr>
          <w:color w:val="000000"/>
          <w:sz w:val="28"/>
          <w:szCs w:val="28"/>
        </w:rPr>
        <w:t>блиц-турнир</w:t>
      </w:r>
      <w:proofErr w:type="gramEnd"/>
      <w:r w:rsidRPr="00D17886">
        <w:rPr>
          <w:color w:val="000000"/>
          <w:sz w:val="28"/>
          <w:szCs w:val="28"/>
        </w:rPr>
        <w:t>, интеллект-карты, чтение таблиц, диаграмм  и графиков, виртуальная экскурсия, видеоматериал, кластеризация.  Содержание учебного материала было построено на краеведении («Мой регион»).</w:t>
      </w:r>
    </w:p>
    <w:p w:rsidR="00D17886" w:rsidRDefault="00133301" w:rsidP="00756ACB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73680" cy="2301240"/>
            <wp:effectExtent l="0" t="0" r="7620" b="3810"/>
            <wp:docPr id="2" name="Рисунок 2" descr="C:\Users\Лицей\Desktop\мастер-классы\ГД Аку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мастер-классы\ГД Акул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7886">
        <w:rPr>
          <w:noProof/>
          <w:sz w:val="20"/>
          <w:szCs w:val="20"/>
        </w:rPr>
        <w:drawing>
          <wp:inline distT="0" distB="0" distL="0" distR="0">
            <wp:extent cx="3017520" cy="2301240"/>
            <wp:effectExtent l="0" t="0" r="0" b="3810"/>
            <wp:docPr id="7" name="Рисунок 7" descr="C:\Users\Лицей\Desktop\мастер-классы\Аку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мастер-классы\Акул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908" cy="230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886" w:rsidRDefault="00D17886" w:rsidP="00756ACB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133301" w:rsidRDefault="00D17886" w:rsidP="00756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7886">
        <w:rPr>
          <w:color w:val="000000"/>
          <w:sz w:val="28"/>
          <w:szCs w:val="28"/>
        </w:rPr>
        <w:t>На уроке у Абрамовой Натальи Анатольевны особое внимание было уделено формированию функциональной грамотности посредством интеграции учебного материала и комплексом заданий на сопоставление, сравнение, кластеризацию, работу с текстом, чтение таблицы. Решение познавательных интегрированных  задач  помогает учащимся лучше понять отдельные стороны нашей жизни, углубляет их знания в области других дисциплин.</w:t>
      </w:r>
    </w:p>
    <w:p w:rsidR="00D17886" w:rsidRDefault="00D17886" w:rsidP="00D17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85160" cy="2179320"/>
            <wp:effectExtent l="0" t="0" r="0" b="0"/>
            <wp:docPr id="11" name="Рисунок 11" descr="C:\Users\Лицей\Desktop\мастер-классы\Абрамова 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мастер-классы\Абрамова 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459" cy="217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886" w:rsidRPr="00D17886" w:rsidRDefault="00D17886" w:rsidP="00D17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7886">
        <w:rPr>
          <w:color w:val="000000"/>
          <w:sz w:val="28"/>
          <w:szCs w:val="28"/>
        </w:rPr>
        <w:lastRenderedPageBreak/>
        <w:t>Шишкина Татьяна Михайловна  показала различные приемы работы над смысловым чтением через  классификацию местоимений, их использование в речи, аргументации устного ответа, а так же преобразование информации, полученной при чтении.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4145280" cy="2263140"/>
            <wp:effectExtent l="0" t="0" r="7620" b="3810"/>
            <wp:docPr id="13" name="Рисунок 13" descr="C:\Users\Лицей\Desktop\мастер-классы\Шиш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Desktop\мастер-классы\Шишк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886" w:rsidRDefault="00D17886" w:rsidP="00756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7886" w:rsidRPr="00D17886" w:rsidRDefault="00D17886" w:rsidP="00D00FE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уроке </w:t>
      </w:r>
      <w:proofErr w:type="spellStart"/>
      <w:r w:rsidRPr="00D17886">
        <w:rPr>
          <w:rFonts w:ascii="Times New Roman" w:eastAsia="Times New Roman" w:hAnsi="Times New Roman" w:cs="Times New Roman"/>
          <w:color w:val="000000"/>
          <w:sz w:val="28"/>
          <w:szCs w:val="28"/>
        </w:rPr>
        <w:t>Евпачуриной</w:t>
      </w:r>
      <w:proofErr w:type="spellEnd"/>
      <w:r w:rsidRPr="00D1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Ирины Михайловны в прослеживается систематическая работа учителя по формированию функциональной грамотности у </w:t>
      </w:r>
      <w:proofErr w:type="gramStart"/>
      <w:r w:rsidRPr="00D1788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1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частности смыслового чтения. Учащиеся на </w:t>
      </w:r>
      <w:r w:rsidR="00D00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примере слов из словаря </w:t>
      </w:r>
      <w:r w:rsidRPr="00D1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узнали много интересного </w:t>
      </w:r>
      <w:r w:rsidR="00D00FEE">
        <w:rPr>
          <w:rFonts w:ascii="Times New Roman" w:eastAsia="Times New Roman" w:hAnsi="Times New Roman" w:cs="Times New Roman"/>
          <w:color w:val="000000"/>
          <w:sz w:val="28"/>
          <w:szCs w:val="28"/>
        </w:rPr>
        <w:t>и познавательного из области этимологии</w:t>
      </w:r>
      <w:r w:rsidRPr="00D178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3301" w:rsidRDefault="00D17886" w:rsidP="00756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49880" cy="2636520"/>
            <wp:effectExtent l="0" t="0" r="7620" b="0"/>
            <wp:docPr id="14" name="Рисунок 14" descr="C:\Users\Лицей\Desktop\мастер-классы\Евпачурина И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\Desktop\мастер-классы\Евпачурина И.М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28" cy="263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720340" cy="2636520"/>
            <wp:effectExtent l="0" t="0" r="3810" b="0"/>
            <wp:docPr id="15" name="Рисунок 15" descr="C:\Users\Лицей\Desktop\мастер-классы\Евпачурина 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\Desktop\мастер-классы\Евпачурина И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196" cy="263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301" w:rsidRDefault="00133301" w:rsidP="00756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A15BF" w:rsidRPr="00756ACB" w:rsidRDefault="004A77AB" w:rsidP="00BA15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уроке у Камаловой Марины Витальевны особое внимание было уделено формированию математической грамотности посредством решения учебно-практических задач</w:t>
      </w:r>
      <w:r w:rsid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(жизненных задач), </w:t>
      </w:r>
      <w:r w:rsidRP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решение жизненных задач  помогает учащимся лучше понять отдельные стороны нашей жизни, углубляет их знания в области других дисциплин</w:t>
      </w:r>
      <w:proofErr w:type="gramStart"/>
      <w:r w:rsidRP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BA15BF" w:rsidRPr="00756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родуманная и целенаправленная  работа </w:t>
      </w:r>
      <w:r w:rsid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учителя по формированию функциональной грамотности у обучающихся, помогает им</w:t>
      </w:r>
      <w:r w:rsidR="00BA15BF" w:rsidRPr="00756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приобрести социально – нравственный опыт в ходе  познания окружающего мира</w:t>
      </w:r>
      <w:r w:rsid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A15BF" w:rsidRPr="00393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как под ней</w:t>
      </w:r>
      <w:r w:rsid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(функциональной грамотностью)</w:t>
      </w:r>
      <w:r w:rsidR="00BA15BF" w:rsidRPr="00393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понимают </w:t>
      </w:r>
      <w:r w:rsidR="00BA15BF" w:rsidRPr="00393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«способность человека решать стандартные жизненные задачи в различных сферах жизни и деятельности </w:t>
      </w:r>
      <w:r w:rsid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основе прикладных знаний». </w:t>
      </w:r>
    </w:p>
    <w:p w:rsidR="00133301" w:rsidRDefault="004A77AB" w:rsidP="00756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58440" cy="2811780"/>
            <wp:effectExtent l="0" t="0" r="3810" b="7620"/>
            <wp:docPr id="16" name="Рисунок 16" descr="C:\Users\Лицей\Desktop\мастер-классы\Камалова М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\Desktop\мастер-классы\Камалова М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966" cy="281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09900" cy="2819400"/>
            <wp:effectExtent l="0" t="0" r="0" b="0"/>
            <wp:docPr id="17" name="Рисунок 17" descr="C:\Users\Лицей\Desktop\мастер-классы\Камалова МВ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\Desktop\мастер-классы\Камалова МВ.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281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301" w:rsidRDefault="00133301" w:rsidP="00756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00FEE" w:rsidRDefault="00807D3A" w:rsidP="00756A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6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A7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Акулова Галина Дмитриевна, Абрамова Наталья Анатольевна, Шишкина Татьяна Михайловна, Камалова Марина Витальевна, </w:t>
      </w:r>
      <w:proofErr w:type="spellStart"/>
      <w:r w:rsidR="004A7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Евпачурина</w:t>
      </w:r>
      <w:proofErr w:type="spellEnd"/>
      <w:r w:rsidR="004A7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Ирина Михайловна - учителя начальных классов – наставники для молодых педагогов</w:t>
      </w:r>
      <w:proofErr w:type="gramStart"/>
      <w:r w:rsidR="004A7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A77AB" w:rsidRP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4A77AB" w:rsidRP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качестве наставников они  оказывают методическую помощь молодым специалистам, чтоявляется одной из важных составляющих работы школы</w:t>
      </w:r>
      <w:r w:rsidR="00BA15BF" w:rsidRP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A77AB" w:rsidRDefault="00BA15BF" w:rsidP="00756A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- наставникипомогают молодым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словом и делом. Их </w:t>
      </w:r>
      <w:r w:rsidRP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наставническая деятельность способствуе</w:t>
      </w:r>
      <w:r w:rsidR="004A77AB" w:rsidRP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раскрытию профессионального потенциала молодого специалиста, привлекает его к участию в общественной жизни коллектива, формирует у него общественно значимые интересы, содействует развитию общекультурного и профессионального кругозора, его творческих способностей и профессионального мастерства</w:t>
      </w:r>
      <w:r w:rsidRPr="00B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07B0C" w:rsidRPr="00756ACB" w:rsidRDefault="00507B0C" w:rsidP="00756A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568AD" w:rsidRPr="00756ACB" w:rsidRDefault="00715BAB" w:rsidP="00756AC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Бахарева Л.А., заместитель директора по УВР</w:t>
      </w:r>
    </w:p>
    <w:sectPr w:rsidR="006568AD" w:rsidRPr="00756ACB" w:rsidSect="00D178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C1B98"/>
    <w:multiLevelType w:val="multilevel"/>
    <w:tmpl w:val="827AE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B21A09"/>
    <w:multiLevelType w:val="multilevel"/>
    <w:tmpl w:val="E4D2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08"/>
  <w:characterSpacingControl w:val="doNotCompress"/>
  <w:compat>
    <w:useFELayout/>
  </w:compat>
  <w:rsids>
    <w:rsidRoot w:val="00DA1DD9"/>
    <w:rsid w:val="00010262"/>
    <w:rsid w:val="000256AA"/>
    <w:rsid w:val="000E4A79"/>
    <w:rsid w:val="000F3212"/>
    <w:rsid w:val="000F782E"/>
    <w:rsid w:val="00133301"/>
    <w:rsid w:val="00142B86"/>
    <w:rsid w:val="001D477A"/>
    <w:rsid w:val="001E70D9"/>
    <w:rsid w:val="002502EB"/>
    <w:rsid w:val="002A42D3"/>
    <w:rsid w:val="002B40CA"/>
    <w:rsid w:val="002C0138"/>
    <w:rsid w:val="0037252A"/>
    <w:rsid w:val="003932B1"/>
    <w:rsid w:val="003F76E9"/>
    <w:rsid w:val="00411E1B"/>
    <w:rsid w:val="004251E2"/>
    <w:rsid w:val="004A77AB"/>
    <w:rsid w:val="00503697"/>
    <w:rsid w:val="00507B0C"/>
    <w:rsid w:val="005B4372"/>
    <w:rsid w:val="006568AD"/>
    <w:rsid w:val="006D78F1"/>
    <w:rsid w:val="00715BAB"/>
    <w:rsid w:val="00756ACB"/>
    <w:rsid w:val="0079456C"/>
    <w:rsid w:val="007C3D30"/>
    <w:rsid w:val="007D11A1"/>
    <w:rsid w:val="00807D3A"/>
    <w:rsid w:val="0088049B"/>
    <w:rsid w:val="0089651D"/>
    <w:rsid w:val="008D33C1"/>
    <w:rsid w:val="008F0B32"/>
    <w:rsid w:val="008F2C02"/>
    <w:rsid w:val="00937D26"/>
    <w:rsid w:val="00952897"/>
    <w:rsid w:val="009F7C41"/>
    <w:rsid w:val="00A1599B"/>
    <w:rsid w:val="00A753C7"/>
    <w:rsid w:val="00B530CE"/>
    <w:rsid w:val="00B60CF1"/>
    <w:rsid w:val="00B76D6E"/>
    <w:rsid w:val="00B81214"/>
    <w:rsid w:val="00B97D0A"/>
    <w:rsid w:val="00BA15BF"/>
    <w:rsid w:val="00C21C97"/>
    <w:rsid w:val="00C33356"/>
    <w:rsid w:val="00C52D2B"/>
    <w:rsid w:val="00C74AB9"/>
    <w:rsid w:val="00D00FEE"/>
    <w:rsid w:val="00D17886"/>
    <w:rsid w:val="00D51F8E"/>
    <w:rsid w:val="00DA1DD9"/>
    <w:rsid w:val="00F064DA"/>
    <w:rsid w:val="00F3164A"/>
    <w:rsid w:val="00F64B92"/>
    <w:rsid w:val="00FD03A4"/>
    <w:rsid w:val="00FD2BCA"/>
    <w:rsid w:val="00FE5FE3"/>
    <w:rsid w:val="00FF6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E9"/>
  </w:style>
  <w:style w:type="paragraph" w:styleId="2">
    <w:name w:val="heading 2"/>
    <w:basedOn w:val="a"/>
    <w:link w:val="20"/>
    <w:uiPriority w:val="9"/>
    <w:qFormat/>
    <w:rsid w:val="000F3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F32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8D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33C1"/>
  </w:style>
  <w:style w:type="paragraph" w:styleId="a4">
    <w:name w:val="Balloon Text"/>
    <w:basedOn w:val="a"/>
    <w:link w:val="a5"/>
    <w:uiPriority w:val="99"/>
    <w:semiHidden/>
    <w:unhideWhenUsed/>
    <w:rsid w:val="0071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3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F32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8D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33C1"/>
  </w:style>
  <w:style w:type="paragraph" w:styleId="a4">
    <w:name w:val="Balloon Text"/>
    <w:basedOn w:val="a"/>
    <w:link w:val="a5"/>
    <w:uiPriority w:val="99"/>
    <w:semiHidden/>
    <w:unhideWhenUsed/>
    <w:rsid w:val="0071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s\Desktop\&#1089;&#1090;&#1072;&#1090;&#1100;&#1103;_&#1084;&#1077;&#1090;&#1086;&#1076;%20&#1076;&#1085;&#1080;_202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статья_метод дни_2022</Template>
  <TotalTime>2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Ползователь</cp:lastModifiedBy>
  <cp:revision>2</cp:revision>
  <dcterms:created xsi:type="dcterms:W3CDTF">2023-03-20T06:21:00Z</dcterms:created>
  <dcterms:modified xsi:type="dcterms:W3CDTF">2023-03-20T06:21:00Z</dcterms:modified>
</cp:coreProperties>
</file>